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FA128">
      <w:pPr>
        <w:rPr>
          <w:rFonts w:ascii="Times New Roman" w:hAnsi="Times New Roman"/>
          <w:b/>
          <w:sz w:val="24"/>
          <w:szCs w:val="24"/>
          <w:lang w:val="en-GB"/>
        </w:rPr>
      </w:pPr>
    </w:p>
    <w:p w14:paraId="3CA0D706">
      <w:pPr>
        <w:rPr>
          <w:rFonts w:ascii="Times New Roman" w:hAnsi="Times New Roman"/>
          <w:b/>
          <w:sz w:val="24"/>
          <w:szCs w:val="24"/>
          <w:lang w:val="en-GB"/>
        </w:rPr>
      </w:pPr>
      <w:r>
        <w:rPr>
          <w:rFonts w:ascii="Times New Roman" w:hAnsi="Times New Roman"/>
          <w:b/>
          <w:sz w:val="24"/>
          <w:szCs w:val="24"/>
          <w:lang w:val="en-GB"/>
        </w:rPr>
        <w:t>UNIT TITLE: HUMAN RESOURCES MANAGEMENT</w:t>
      </w:r>
    </w:p>
    <w:p w14:paraId="67D9FCD6">
      <w:pPr>
        <w:rPr>
          <w:rFonts w:ascii="Times New Roman" w:hAnsi="Times New Roman"/>
          <w:b/>
          <w:sz w:val="24"/>
          <w:szCs w:val="24"/>
          <w:lang w:val="en-GB"/>
        </w:rPr>
      </w:pPr>
      <w:r>
        <w:rPr>
          <w:rFonts w:ascii="Times New Roman" w:hAnsi="Times New Roman"/>
          <w:b/>
          <w:sz w:val="24"/>
          <w:szCs w:val="24"/>
          <w:lang w:val="en-GB"/>
        </w:rPr>
        <w:t xml:space="preserve">Course Code: </w:t>
      </w:r>
      <w:r>
        <w:rPr>
          <w:rFonts w:ascii="Times New Roman" w:hAnsi="Times New Roman"/>
          <w:b/>
          <w:sz w:val="24"/>
          <w:szCs w:val="24"/>
        </w:rPr>
        <w:t>BS/C/7103</w:t>
      </w:r>
    </w:p>
    <w:p w14:paraId="60632B27">
      <w:pPr>
        <w:spacing w:after="0"/>
        <w:rPr>
          <w:rFonts w:hint="default"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GB"/>
          <w14:textFill>
            <w14:solidFill>
              <w14:schemeClr w14:val="tx1"/>
            </w14:solidFill>
          </w14:textFill>
        </w:rPr>
        <w:t xml:space="preserve">TRAINER: </w:t>
      </w:r>
      <w:r>
        <w:rPr>
          <w:rFonts w:hint="default" w:ascii="Times New Roman" w:hAnsi="Times New Roman"/>
          <w:b/>
          <w:color w:val="000000" w:themeColor="text1"/>
          <w:sz w:val="24"/>
          <w:szCs w:val="24"/>
          <w:lang w:val="en-US"/>
          <w14:textFill>
            <w14:solidFill>
              <w14:schemeClr w14:val="tx1"/>
            </w14:solidFill>
          </w14:textFill>
        </w:rPr>
        <w:t>IVON, N ,SIMIYU</w:t>
      </w:r>
    </w:p>
    <w:p w14:paraId="58D28838">
      <w:pPr>
        <w:spacing w:after="0"/>
        <w:rPr>
          <w:rFonts w:ascii="Times New Roman" w:hAnsi="Times New Roman"/>
          <w:b/>
          <w:color w:val="000000" w:themeColor="text1"/>
          <w:sz w:val="24"/>
          <w:szCs w:val="24"/>
          <w:lang w:val="en-GB"/>
          <w14:textFill>
            <w14:solidFill>
              <w14:schemeClr w14:val="tx1"/>
            </w14:solidFill>
          </w14:textFill>
        </w:rPr>
      </w:pPr>
    </w:p>
    <w:p w14:paraId="3C95B4B8">
      <w:pPr>
        <w:spacing w:after="0"/>
        <w:rPr>
          <w:rFonts w:ascii="Times New Roman" w:hAnsi="Times New Roman"/>
          <w:b/>
          <w:sz w:val="24"/>
          <w:szCs w:val="24"/>
          <w:lang w:val="en-GB"/>
        </w:rPr>
      </w:pPr>
      <w:r>
        <w:rPr>
          <w:rFonts w:ascii="Times New Roman" w:hAnsi="Times New Roman"/>
          <w:b/>
          <w:sz w:val="24"/>
          <w:szCs w:val="24"/>
          <w:lang w:val="en-GB"/>
        </w:rPr>
        <w:t>Unit Description</w:t>
      </w:r>
    </w:p>
    <w:p w14:paraId="7555118F">
      <w:pPr>
        <w:tabs>
          <w:tab w:val="left" w:pos="7606"/>
        </w:tabs>
        <w:spacing w:line="272" w:lineRule="auto"/>
        <w:ind w:right="700"/>
        <w:jc w:val="both"/>
        <w:rPr>
          <w:rFonts w:ascii="Times New Roman" w:hAnsi="Times New Roman"/>
          <w:sz w:val="24"/>
          <w:szCs w:val="24"/>
        </w:rPr>
      </w:pPr>
      <w:bookmarkStart w:id="0" w:name="_Hlk141473153"/>
      <w:r>
        <w:rPr>
          <w:rFonts w:ascii="Times New Roman" w:hAnsi="Times New Roman"/>
          <w:sz w:val="24"/>
          <w:szCs w:val="24"/>
        </w:rPr>
        <w:t>This unit specifies the competencies required to facilitate the training of human resource management. It involves coordinating job analysis, conducting recruitment, carrying out performance appraisal, carrying out Training Needs Assessment and managing employee separation.</w:t>
      </w:r>
    </w:p>
    <w:bookmarkEnd w:id="0"/>
    <w:p w14:paraId="5D85F89D">
      <w:pPr>
        <w:spacing w:after="0"/>
        <w:rPr>
          <w:rFonts w:ascii="Times New Roman" w:hAnsi="Times New Roman"/>
          <w:b/>
          <w:sz w:val="24"/>
          <w:szCs w:val="24"/>
          <w:lang w:val="en-GB"/>
        </w:rPr>
      </w:pPr>
      <w:r>
        <w:rPr>
          <w:rFonts w:ascii="Times New Roman" w:hAnsi="Times New Roman"/>
          <w:b/>
          <w:sz w:val="24"/>
          <w:szCs w:val="24"/>
          <w:lang w:val="en-GB"/>
        </w:rPr>
        <w:t>Summary of Learning Outcomes</w:t>
      </w:r>
    </w:p>
    <w:p w14:paraId="779F7B92">
      <w:pPr>
        <w:pStyle w:val="10"/>
        <w:numPr>
          <w:ilvl w:val="0"/>
          <w:numId w:val="1"/>
        </w:numPr>
        <w:spacing w:before="120" w:after="120"/>
        <w:rPr>
          <w:rFonts w:ascii="Times New Roman" w:hAnsi="Times New Roman"/>
          <w:color w:val="FF0000"/>
          <w:sz w:val="24"/>
          <w:szCs w:val="24"/>
        </w:rPr>
      </w:pPr>
      <w:r>
        <w:rPr>
          <w:rFonts w:ascii="Times New Roman" w:hAnsi="Times New Roman"/>
          <w:sz w:val="24"/>
          <w:szCs w:val="24"/>
        </w:rPr>
        <w:t>Identify the purpose   of human resources management</w:t>
      </w:r>
      <w:r>
        <w:rPr>
          <w:rFonts w:ascii="Times New Roman" w:hAnsi="Times New Roman"/>
          <w:color w:val="FF0000"/>
          <w:sz w:val="24"/>
          <w:szCs w:val="24"/>
        </w:rPr>
        <w:t xml:space="preserve"> </w:t>
      </w:r>
    </w:p>
    <w:p w14:paraId="1E9553CC">
      <w:pPr>
        <w:pStyle w:val="10"/>
        <w:numPr>
          <w:ilvl w:val="0"/>
          <w:numId w:val="1"/>
        </w:numPr>
        <w:spacing w:before="120" w:after="0"/>
        <w:rPr>
          <w:rFonts w:ascii="Times New Roman" w:hAnsi="Times New Roman"/>
          <w:sz w:val="24"/>
          <w:szCs w:val="24"/>
          <w:lang w:val="en-GB"/>
        </w:rPr>
      </w:pPr>
      <w:r>
        <w:rPr>
          <w:rFonts w:ascii="Times New Roman" w:hAnsi="Times New Roman"/>
          <w:sz w:val="24"/>
          <w:szCs w:val="24"/>
          <w:lang w:val="en-GB"/>
        </w:rPr>
        <w:t xml:space="preserve">Conducting recruitment and placements </w:t>
      </w:r>
    </w:p>
    <w:p w14:paraId="229739E9">
      <w:pPr>
        <w:pStyle w:val="10"/>
        <w:numPr>
          <w:ilvl w:val="0"/>
          <w:numId w:val="1"/>
        </w:numPr>
        <w:spacing w:before="120" w:after="120"/>
        <w:rPr>
          <w:rFonts w:ascii="Times New Roman" w:hAnsi="Times New Roman"/>
          <w:color w:val="FF0000"/>
          <w:sz w:val="24"/>
          <w:szCs w:val="24"/>
        </w:rPr>
      </w:pPr>
      <w:r>
        <w:rPr>
          <w:rFonts w:ascii="Times New Roman" w:hAnsi="Times New Roman"/>
          <w:sz w:val="24"/>
          <w:szCs w:val="24"/>
        </w:rPr>
        <w:t>Carrying out performance appraisal</w:t>
      </w:r>
    </w:p>
    <w:p w14:paraId="5A051215">
      <w:pPr>
        <w:pStyle w:val="10"/>
        <w:numPr>
          <w:ilvl w:val="0"/>
          <w:numId w:val="1"/>
        </w:numPr>
        <w:spacing w:before="120" w:after="120"/>
        <w:rPr>
          <w:rFonts w:ascii="Times New Roman" w:hAnsi="Times New Roman"/>
          <w:color w:val="FF0000"/>
          <w:sz w:val="24"/>
          <w:szCs w:val="24"/>
        </w:rPr>
      </w:pPr>
      <w:r>
        <w:rPr>
          <w:rFonts w:ascii="Times New Roman" w:hAnsi="Times New Roman"/>
          <w:sz w:val="24"/>
          <w:szCs w:val="24"/>
        </w:rPr>
        <w:t>Carrying out Training Needs Assessment (TNA)</w:t>
      </w:r>
    </w:p>
    <w:p w14:paraId="2EC12FED">
      <w:pPr>
        <w:pStyle w:val="10"/>
        <w:numPr>
          <w:ilvl w:val="0"/>
          <w:numId w:val="1"/>
        </w:numPr>
        <w:spacing w:before="120" w:after="120"/>
        <w:rPr>
          <w:rFonts w:ascii="Times New Roman" w:hAnsi="Times New Roman"/>
          <w:color w:val="FF0000"/>
          <w:sz w:val="24"/>
          <w:szCs w:val="24"/>
        </w:rPr>
      </w:pPr>
      <w:r>
        <w:rPr>
          <w:rFonts w:ascii="Times New Roman" w:hAnsi="Times New Roman"/>
          <w:sz w:val="24"/>
          <w:szCs w:val="24"/>
        </w:rPr>
        <w:t>Managing employee separation</w:t>
      </w:r>
    </w:p>
    <w:p w14:paraId="6EDE8244">
      <w:pPr>
        <w:pStyle w:val="10"/>
        <w:spacing w:before="120" w:after="120"/>
        <w:rPr>
          <w:rFonts w:ascii="Times New Roman" w:hAnsi="Times New Roman"/>
          <w:color w:val="FF0000"/>
          <w:sz w:val="24"/>
          <w:szCs w:val="24"/>
        </w:rPr>
      </w:pPr>
    </w:p>
    <w:p w14:paraId="4E735380">
      <w:pPr>
        <w:spacing w:before="120" w:after="12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Learning Outcomes, Content and Suggested Assessment Methods</w:t>
      </w:r>
    </w:p>
    <w:tbl>
      <w:tblPr>
        <w:tblStyle w:val="4"/>
        <w:tblW w:w="1089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50"/>
        <w:gridCol w:w="4500"/>
        <w:gridCol w:w="2250"/>
        <w:gridCol w:w="1080"/>
      </w:tblGrid>
      <w:tr w14:paraId="6907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810" w:type="dxa"/>
            <w:tcBorders>
              <w:top w:val="single" w:color="auto" w:sz="4" w:space="0"/>
              <w:left w:val="single" w:color="auto" w:sz="4" w:space="0"/>
              <w:bottom w:val="single" w:color="auto" w:sz="4" w:space="0"/>
              <w:right w:val="single" w:color="auto" w:sz="4" w:space="0"/>
            </w:tcBorders>
          </w:tcPr>
          <w:p w14:paraId="15288A6C">
            <w:pPr>
              <w:spacing w:after="0"/>
              <w:rPr>
                <w:rFonts w:ascii="Times New Roman" w:hAnsi="Times New Roman"/>
                <w:b/>
                <w:sz w:val="24"/>
                <w:szCs w:val="24"/>
                <w:lang w:val="en-GB"/>
              </w:rPr>
            </w:pPr>
            <w:r>
              <w:rPr>
                <w:rFonts w:ascii="Times New Roman" w:hAnsi="Times New Roman"/>
                <w:b/>
                <w:sz w:val="24"/>
                <w:szCs w:val="24"/>
                <w:lang w:val="en-GB"/>
              </w:rPr>
              <w:t>NO.</w:t>
            </w:r>
          </w:p>
        </w:tc>
        <w:tc>
          <w:tcPr>
            <w:tcW w:w="2250" w:type="dxa"/>
            <w:tcBorders>
              <w:top w:val="single" w:color="auto" w:sz="4" w:space="0"/>
              <w:left w:val="single" w:color="auto" w:sz="4" w:space="0"/>
              <w:bottom w:val="single" w:color="auto" w:sz="4" w:space="0"/>
              <w:right w:val="single" w:color="auto" w:sz="4" w:space="0"/>
            </w:tcBorders>
            <w:shd w:val="clear" w:color="auto" w:fill="auto"/>
          </w:tcPr>
          <w:p w14:paraId="4F530EE6">
            <w:pPr>
              <w:spacing w:after="0"/>
              <w:rPr>
                <w:rFonts w:ascii="Times New Roman" w:hAnsi="Times New Roman"/>
                <w:b/>
                <w:sz w:val="24"/>
                <w:szCs w:val="24"/>
                <w:lang w:val="en-GB"/>
              </w:rPr>
            </w:pPr>
            <w:r>
              <w:rPr>
                <w:rFonts w:ascii="Times New Roman" w:hAnsi="Times New Roman"/>
                <w:b/>
                <w:sz w:val="24"/>
                <w:szCs w:val="24"/>
                <w:lang w:val="en-GB"/>
              </w:rPr>
              <w:t>LEARNING OUTCOME</w:t>
            </w:r>
          </w:p>
        </w:tc>
        <w:tc>
          <w:tcPr>
            <w:tcW w:w="4500" w:type="dxa"/>
            <w:tcBorders>
              <w:top w:val="single" w:color="auto" w:sz="4" w:space="0"/>
              <w:left w:val="single" w:color="auto" w:sz="4" w:space="0"/>
              <w:bottom w:val="single" w:color="auto" w:sz="4" w:space="0"/>
              <w:right w:val="single" w:color="auto" w:sz="4" w:space="0"/>
            </w:tcBorders>
            <w:shd w:val="clear" w:color="auto" w:fill="auto"/>
          </w:tcPr>
          <w:p w14:paraId="406F7A33">
            <w:pPr>
              <w:spacing w:after="0"/>
              <w:ind w:left="357" w:hanging="357"/>
              <w:rPr>
                <w:rFonts w:ascii="Times New Roman" w:hAnsi="Times New Roman"/>
                <w:b/>
                <w:sz w:val="24"/>
                <w:szCs w:val="24"/>
                <w:lang w:val="en-GB"/>
              </w:rPr>
            </w:pPr>
            <w:r>
              <w:rPr>
                <w:rFonts w:ascii="Times New Roman" w:hAnsi="Times New Roman"/>
                <w:b/>
                <w:sz w:val="24"/>
                <w:szCs w:val="24"/>
                <w:lang w:val="en-GB"/>
              </w:rPr>
              <w:t>CONTENT</w:t>
            </w:r>
          </w:p>
        </w:tc>
        <w:tc>
          <w:tcPr>
            <w:tcW w:w="2250" w:type="dxa"/>
            <w:tcBorders>
              <w:top w:val="single" w:color="auto" w:sz="4" w:space="0"/>
              <w:left w:val="single" w:color="auto" w:sz="4" w:space="0"/>
              <w:bottom w:val="single" w:color="auto" w:sz="4" w:space="0"/>
              <w:right w:val="single" w:color="auto" w:sz="4" w:space="0"/>
            </w:tcBorders>
            <w:shd w:val="clear" w:color="auto" w:fill="auto"/>
          </w:tcPr>
          <w:p w14:paraId="0FAFDEE8">
            <w:pPr>
              <w:spacing w:after="0"/>
              <w:rPr>
                <w:rFonts w:ascii="Times New Roman" w:hAnsi="Times New Roman"/>
                <w:b/>
                <w:sz w:val="24"/>
                <w:szCs w:val="24"/>
                <w:lang w:val="en-GB"/>
              </w:rPr>
            </w:pPr>
            <w:r>
              <w:rPr>
                <w:rFonts w:ascii="Times New Roman" w:hAnsi="Times New Roman"/>
                <w:b/>
                <w:sz w:val="24"/>
                <w:szCs w:val="24"/>
                <w:lang w:val="en-GB"/>
              </w:rPr>
              <w:t>SUGGESTED ASSESSMENT METHODS</w:t>
            </w:r>
          </w:p>
        </w:tc>
        <w:tc>
          <w:tcPr>
            <w:tcW w:w="1080" w:type="dxa"/>
            <w:tcBorders>
              <w:top w:val="single" w:color="auto" w:sz="4" w:space="0"/>
              <w:left w:val="single" w:color="auto" w:sz="4" w:space="0"/>
              <w:bottom w:val="single" w:color="auto" w:sz="4" w:space="0"/>
              <w:right w:val="single" w:color="auto" w:sz="4" w:space="0"/>
            </w:tcBorders>
          </w:tcPr>
          <w:p w14:paraId="3FFF8811">
            <w:pPr>
              <w:spacing w:after="0"/>
              <w:rPr>
                <w:rFonts w:ascii="Times New Roman" w:hAnsi="Times New Roman"/>
                <w:b/>
                <w:sz w:val="24"/>
                <w:szCs w:val="24"/>
                <w:lang w:val="en-GB"/>
              </w:rPr>
            </w:pPr>
            <w:r>
              <w:rPr>
                <w:rFonts w:ascii="Times New Roman" w:hAnsi="Times New Roman"/>
                <w:b/>
                <w:sz w:val="24"/>
                <w:szCs w:val="24"/>
                <w:lang w:val="en-GB"/>
              </w:rPr>
              <w:t>HOURS</w:t>
            </w:r>
          </w:p>
        </w:tc>
      </w:tr>
      <w:tr w14:paraId="4D11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0" w:type="dxa"/>
            <w:tcBorders>
              <w:top w:val="single" w:color="auto" w:sz="4" w:space="0"/>
              <w:left w:val="single" w:color="auto" w:sz="4" w:space="0"/>
              <w:bottom w:val="single" w:color="auto" w:sz="4" w:space="0"/>
              <w:right w:val="single" w:color="auto" w:sz="4" w:space="0"/>
            </w:tcBorders>
          </w:tcPr>
          <w:p w14:paraId="5132CB77">
            <w:pPr>
              <w:jc w:val="both"/>
              <w:rPr>
                <w:rFonts w:ascii="Times New Roman" w:hAnsi="Times New Roman"/>
                <w:sz w:val="24"/>
                <w:szCs w:val="24"/>
              </w:rPr>
            </w:pPr>
            <w:r>
              <w:rPr>
                <w:rFonts w:ascii="Times New Roman" w:hAnsi="Times New Roman"/>
                <w:sz w:val="24"/>
                <w:szCs w:val="24"/>
              </w:rPr>
              <w:t xml:space="preserve">1 </w:t>
            </w:r>
          </w:p>
          <w:p w14:paraId="24B484C6">
            <w:pPr>
              <w:jc w:val="both"/>
              <w:rPr>
                <w:rFonts w:ascii="Times New Roman" w:hAnsi="Times New Roman"/>
                <w:sz w:val="24"/>
                <w:szCs w:val="24"/>
              </w:rPr>
            </w:pPr>
          </w:p>
          <w:p w14:paraId="3C567307">
            <w:pPr>
              <w:jc w:val="both"/>
              <w:rPr>
                <w:rFonts w:ascii="Times New Roman" w:hAnsi="Times New Roman"/>
                <w:sz w:val="24"/>
                <w:szCs w:val="24"/>
              </w:rPr>
            </w:pPr>
          </w:p>
          <w:p w14:paraId="7BDA5F63">
            <w:pPr>
              <w:jc w:val="both"/>
              <w:rPr>
                <w:rFonts w:ascii="Times New Roman" w:hAnsi="Times New Roman"/>
                <w:sz w:val="24"/>
                <w:szCs w:val="24"/>
              </w:rPr>
            </w:pPr>
          </w:p>
          <w:p w14:paraId="038A5234">
            <w:pPr>
              <w:jc w:val="both"/>
              <w:rPr>
                <w:rFonts w:ascii="Times New Roman" w:hAnsi="Times New Roman"/>
                <w:sz w:val="24"/>
                <w:szCs w:val="24"/>
              </w:rPr>
            </w:pPr>
          </w:p>
          <w:p w14:paraId="6C804478">
            <w:pPr>
              <w:jc w:val="both"/>
              <w:rPr>
                <w:rFonts w:ascii="Times New Roman" w:hAnsi="Times New Roman"/>
                <w:sz w:val="24"/>
                <w:szCs w:val="24"/>
              </w:rPr>
            </w:pPr>
          </w:p>
          <w:p w14:paraId="0D077156">
            <w:pPr>
              <w:jc w:val="both"/>
              <w:rPr>
                <w:rFonts w:ascii="Times New Roman" w:hAnsi="Times New Roman"/>
                <w:sz w:val="24"/>
                <w:szCs w:val="24"/>
              </w:rPr>
            </w:pPr>
          </w:p>
          <w:p w14:paraId="0D072023">
            <w:pPr>
              <w:jc w:val="both"/>
              <w:rPr>
                <w:rFonts w:ascii="Times New Roman" w:hAnsi="Times New Roman"/>
                <w:b/>
                <w:bCs/>
                <w:sz w:val="24"/>
                <w:szCs w:val="24"/>
              </w:rPr>
            </w:pPr>
          </w:p>
        </w:tc>
        <w:tc>
          <w:tcPr>
            <w:tcW w:w="2250" w:type="dxa"/>
            <w:tcBorders>
              <w:top w:val="single" w:color="auto" w:sz="4" w:space="0"/>
              <w:left w:val="single" w:color="auto" w:sz="4" w:space="0"/>
              <w:bottom w:val="single" w:color="auto" w:sz="4" w:space="0"/>
              <w:right w:val="single" w:color="auto" w:sz="4" w:space="0"/>
            </w:tcBorders>
          </w:tcPr>
          <w:p w14:paraId="4A23E5CC">
            <w:pPr>
              <w:jc w:val="both"/>
              <w:rPr>
                <w:rFonts w:ascii="Times New Roman" w:hAnsi="Times New Roman"/>
                <w:sz w:val="24"/>
                <w:szCs w:val="24"/>
              </w:rPr>
            </w:pPr>
            <w:r>
              <w:rPr>
                <w:rFonts w:ascii="Times New Roman" w:hAnsi="Times New Roman"/>
                <w:sz w:val="24"/>
                <w:szCs w:val="24"/>
              </w:rPr>
              <w:t>Identify the purpose of human resources management</w:t>
            </w:r>
          </w:p>
        </w:tc>
        <w:tc>
          <w:tcPr>
            <w:tcW w:w="4500" w:type="dxa"/>
            <w:tcBorders>
              <w:top w:val="single" w:color="auto" w:sz="4" w:space="0"/>
              <w:left w:val="single" w:color="auto" w:sz="4" w:space="0"/>
              <w:bottom w:val="single" w:color="auto" w:sz="4" w:space="0"/>
              <w:right w:val="single" w:color="auto" w:sz="4" w:space="0"/>
            </w:tcBorders>
          </w:tcPr>
          <w:p w14:paraId="67073CE4">
            <w:pPr>
              <w:pStyle w:val="12"/>
              <w:spacing w:line="276" w:lineRule="auto"/>
              <w:rPr>
                <w:rFonts w:ascii="Times New Roman" w:hAnsi="Times New Roman"/>
                <w:b/>
                <w:sz w:val="24"/>
                <w:szCs w:val="24"/>
              </w:rPr>
            </w:pPr>
          </w:p>
          <w:p w14:paraId="54A6D803">
            <w:pPr>
              <w:pStyle w:val="12"/>
              <w:numPr>
                <w:ilvl w:val="0"/>
                <w:numId w:val="2"/>
              </w:numPr>
              <w:spacing w:line="276" w:lineRule="auto"/>
              <w:rPr>
                <w:rFonts w:ascii="Times New Roman" w:hAnsi="Times New Roman"/>
                <w:sz w:val="24"/>
                <w:szCs w:val="24"/>
              </w:rPr>
            </w:pPr>
            <w:r>
              <w:rPr>
                <w:rFonts w:ascii="Times New Roman" w:hAnsi="Times New Roman"/>
                <w:sz w:val="24"/>
                <w:szCs w:val="24"/>
              </w:rPr>
              <w:t xml:space="preserve">Meaning of human resources management </w:t>
            </w:r>
          </w:p>
          <w:p w14:paraId="1FB9D4F7">
            <w:pPr>
              <w:pStyle w:val="12"/>
              <w:numPr>
                <w:ilvl w:val="0"/>
                <w:numId w:val="2"/>
              </w:numPr>
              <w:spacing w:line="276" w:lineRule="auto"/>
              <w:rPr>
                <w:rFonts w:ascii="Times New Roman" w:hAnsi="Times New Roman"/>
                <w:sz w:val="24"/>
                <w:szCs w:val="24"/>
              </w:rPr>
            </w:pPr>
            <w:r>
              <w:rPr>
                <w:rFonts w:ascii="Times New Roman" w:hAnsi="Times New Roman"/>
                <w:sz w:val="24"/>
                <w:szCs w:val="24"/>
              </w:rPr>
              <w:t>Importance of human resources management</w:t>
            </w:r>
          </w:p>
          <w:p w14:paraId="372BD475">
            <w:pPr>
              <w:pStyle w:val="12"/>
              <w:numPr>
                <w:ilvl w:val="0"/>
                <w:numId w:val="2"/>
              </w:numPr>
              <w:spacing w:line="276" w:lineRule="auto"/>
              <w:rPr>
                <w:rFonts w:ascii="Times New Roman" w:hAnsi="Times New Roman"/>
                <w:sz w:val="24"/>
                <w:szCs w:val="24"/>
              </w:rPr>
            </w:pPr>
            <w:r>
              <w:rPr>
                <w:rFonts w:ascii="Times New Roman" w:hAnsi="Times New Roman"/>
                <w:sz w:val="24"/>
                <w:szCs w:val="24"/>
              </w:rPr>
              <w:t>Human resources management contribution to organization performance</w:t>
            </w:r>
          </w:p>
          <w:p w14:paraId="6CA3EBFB">
            <w:pPr>
              <w:pStyle w:val="12"/>
              <w:numPr>
                <w:ilvl w:val="0"/>
                <w:numId w:val="2"/>
              </w:numPr>
              <w:spacing w:line="276" w:lineRule="auto"/>
              <w:rPr>
                <w:rFonts w:ascii="Times New Roman" w:hAnsi="Times New Roman"/>
                <w:sz w:val="24"/>
                <w:szCs w:val="24"/>
              </w:rPr>
            </w:pPr>
            <w:r>
              <w:rPr>
                <w:rFonts w:ascii="Times New Roman" w:hAnsi="Times New Roman"/>
                <w:sz w:val="24"/>
                <w:szCs w:val="24"/>
              </w:rPr>
              <w:t>Main activities, responsibilities and tasks of human resources management</w:t>
            </w:r>
          </w:p>
          <w:p w14:paraId="4FF317A9">
            <w:pPr>
              <w:pStyle w:val="12"/>
              <w:numPr>
                <w:ilvl w:val="0"/>
                <w:numId w:val="2"/>
              </w:numPr>
              <w:spacing w:line="276" w:lineRule="auto"/>
              <w:rPr>
                <w:rFonts w:ascii="Times New Roman" w:hAnsi="Times New Roman"/>
                <w:sz w:val="24"/>
                <w:szCs w:val="24"/>
              </w:rPr>
            </w:pPr>
            <w:r>
              <w:rPr>
                <w:rFonts w:ascii="Times New Roman" w:hAnsi="Times New Roman"/>
                <w:sz w:val="24"/>
                <w:szCs w:val="24"/>
              </w:rPr>
              <w:t>Functions of human resources management</w:t>
            </w:r>
          </w:p>
          <w:p w14:paraId="39F7D903">
            <w:pPr>
              <w:pStyle w:val="12"/>
              <w:spacing w:line="276" w:lineRule="auto"/>
              <w:rPr>
                <w:rFonts w:ascii="Times New Roman" w:hAnsi="Times New Roman"/>
                <w:sz w:val="24"/>
                <w:szCs w:val="24"/>
              </w:rPr>
            </w:pPr>
          </w:p>
        </w:tc>
        <w:tc>
          <w:tcPr>
            <w:tcW w:w="2250" w:type="dxa"/>
            <w:tcBorders>
              <w:top w:val="single" w:color="auto" w:sz="4" w:space="0"/>
              <w:left w:val="single" w:color="auto" w:sz="4" w:space="0"/>
              <w:bottom w:val="single" w:color="auto" w:sz="4" w:space="0"/>
              <w:right w:val="single" w:color="auto" w:sz="4" w:space="0"/>
            </w:tcBorders>
          </w:tcPr>
          <w:p w14:paraId="294C695D">
            <w:pPr>
              <w:pStyle w:val="10"/>
              <w:numPr>
                <w:ilvl w:val="0"/>
                <w:numId w:val="3"/>
              </w:numPr>
              <w:spacing w:after="0"/>
              <w:jc w:val="both"/>
              <w:rPr>
                <w:rFonts w:ascii="Times New Roman" w:hAnsi="Times New Roman"/>
                <w:sz w:val="24"/>
                <w:szCs w:val="24"/>
              </w:rPr>
            </w:pPr>
            <w:r>
              <w:rPr>
                <w:rFonts w:ascii="Times New Roman" w:hAnsi="Times New Roman"/>
                <w:sz w:val="24"/>
                <w:szCs w:val="24"/>
              </w:rPr>
              <w:t>Observation</w:t>
            </w:r>
          </w:p>
          <w:p w14:paraId="7372E8C7">
            <w:pPr>
              <w:pStyle w:val="10"/>
              <w:numPr>
                <w:ilvl w:val="0"/>
                <w:numId w:val="3"/>
              </w:numPr>
              <w:spacing w:after="0"/>
              <w:jc w:val="both"/>
              <w:rPr>
                <w:rFonts w:ascii="Times New Roman" w:hAnsi="Times New Roman"/>
                <w:sz w:val="24"/>
                <w:szCs w:val="24"/>
              </w:rPr>
            </w:pPr>
            <w:r>
              <w:rPr>
                <w:rFonts w:ascii="Times New Roman" w:hAnsi="Times New Roman"/>
                <w:sz w:val="24"/>
                <w:szCs w:val="24"/>
              </w:rPr>
              <w:t>Written tests</w:t>
            </w:r>
          </w:p>
          <w:p w14:paraId="0BA43A0C">
            <w:pPr>
              <w:pStyle w:val="10"/>
              <w:numPr>
                <w:ilvl w:val="0"/>
                <w:numId w:val="3"/>
              </w:numPr>
              <w:spacing w:after="0"/>
              <w:jc w:val="both"/>
              <w:rPr>
                <w:rFonts w:ascii="Times New Roman" w:hAnsi="Times New Roman"/>
                <w:sz w:val="24"/>
                <w:szCs w:val="24"/>
              </w:rPr>
            </w:pPr>
            <w:r>
              <w:rPr>
                <w:rFonts w:ascii="Times New Roman" w:hAnsi="Times New Roman"/>
                <w:sz w:val="24"/>
                <w:szCs w:val="24"/>
              </w:rPr>
              <w:t>Oral questions</w:t>
            </w:r>
          </w:p>
          <w:p w14:paraId="10A96198">
            <w:pPr>
              <w:pStyle w:val="10"/>
              <w:numPr>
                <w:ilvl w:val="0"/>
                <w:numId w:val="3"/>
              </w:numPr>
              <w:spacing w:after="0"/>
              <w:jc w:val="both"/>
              <w:rPr>
                <w:rFonts w:ascii="Times New Roman" w:hAnsi="Times New Roman"/>
                <w:sz w:val="24"/>
                <w:szCs w:val="24"/>
              </w:rPr>
            </w:pPr>
            <w:r>
              <w:rPr>
                <w:rFonts w:ascii="Times New Roman" w:hAnsi="Times New Roman"/>
                <w:sz w:val="24"/>
                <w:szCs w:val="24"/>
              </w:rPr>
              <w:t>Case studies</w:t>
            </w:r>
          </w:p>
        </w:tc>
        <w:tc>
          <w:tcPr>
            <w:tcW w:w="1080" w:type="dxa"/>
            <w:tcBorders>
              <w:top w:val="single" w:color="auto" w:sz="4" w:space="0"/>
              <w:left w:val="single" w:color="auto" w:sz="4" w:space="0"/>
              <w:bottom w:val="single" w:color="auto" w:sz="4" w:space="0"/>
              <w:right w:val="single" w:color="auto" w:sz="4" w:space="0"/>
            </w:tcBorders>
          </w:tcPr>
          <w:p w14:paraId="345AF793">
            <w:pPr>
              <w:pStyle w:val="10"/>
              <w:spacing w:after="0"/>
              <w:ind w:left="360"/>
              <w:rPr>
                <w:rFonts w:ascii="Times New Roman" w:hAnsi="Times New Roman"/>
                <w:sz w:val="24"/>
                <w:szCs w:val="24"/>
              </w:rPr>
            </w:pPr>
            <w:r>
              <w:rPr>
                <w:rFonts w:ascii="Times New Roman" w:hAnsi="Times New Roman"/>
                <w:sz w:val="24"/>
                <w:szCs w:val="24"/>
              </w:rPr>
              <w:t>6</w:t>
            </w:r>
          </w:p>
        </w:tc>
      </w:tr>
      <w:tr w14:paraId="59E9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10" w:type="dxa"/>
            <w:tcBorders>
              <w:top w:val="single" w:color="auto" w:sz="4" w:space="0"/>
              <w:left w:val="single" w:color="auto" w:sz="4" w:space="0"/>
              <w:bottom w:val="single" w:color="auto" w:sz="4" w:space="0"/>
              <w:right w:val="single" w:color="auto" w:sz="4" w:space="0"/>
            </w:tcBorders>
          </w:tcPr>
          <w:p w14:paraId="3ADB03AF">
            <w:pPr>
              <w:rPr>
                <w:rFonts w:ascii="Times New Roman" w:hAnsi="Times New Roman"/>
                <w:b/>
                <w:sz w:val="24"/>
                <w:szCs w:val="24"/>
              </w:rPr>
            </w:pPr>
            <w:r>
              <w:rPr>
                <w:rFonts w:ascii="Times New Roman" w:hAnsi="Times New Roman"/>
                <w:b/>
                <w:sz w:val="24"/>
                <w:szCs w:val="24"/>
              </w:rPr>
              <w:t>2</w:t>
            </w:r>
          </w:p>
        </w:tc>
        <w:tc>
          <w:tcPr>
            <w:tcW w:w="2250" w:type="dxa"/>
            <w:tcBorders>
              <w:top w:val="single" w:color="auto" w:sz="4" w:space="0"/>
              <w:left w:val="single" w:color="auto" w:sz="4" w:space="0"/>
              <w:bottom w:val="single" w:color="auto" w:sz="4" w:space="0"/>
              <w:right w:val="single" w:color="auto" w:sz="4" w:space="0"/>
            </w:tcBorders>
          </w:tcPr>
          <w:p w14:paraId="08443502">
            <w:pPr>
              <w:spacing w:before="120" w:after="0"/>
              <w:rPr>
                <w:rFonts w:ascii="Times New Roman" w:hAnsi="Times New Roman"/>
                <w:sz w:val="24"/>
                <w:szCs w:val="24"/>
                <w:lang w:val="en-GB"/>
              </w:rPr>
            </w:pPr>
            <w:r>
              <w:rPr>
                <w:rFonts w:ascii="Times New Roman" w:hAnsi="Times New Roman"/>
                <w:sz w:val="24"/>
                <w:szCs w:val="24"/>
                <w:lang w:val="en-GB"/>
              </w:rPr>
              <w:t xml:space="preserve">Conducting recruitment and placements </w:t>
            </w:r>
          </w:p>
          <w:p w14:paraId="7F291A60">
            <w:pPr>
              <w:pStyle w:val="10"/>
              <w:ind w:left="360"/>
              <w:rPr>
                <w:rFonts w:ascii="Times New Roman" w:hAnsi="Times New Roman"/>
                <w:sz w:val="24"/>
                <w:szCs w:val="24"/>
              </w:rPr>
            </w:pPr>
          </w:p>
        </w:tc>
        <w:tc>
          <w:tcPr>
            <w:tcW w:w="4500" w:type="dxa"/>
            <w:tcBorders>
              <w:top w:val="single" w:color="auto" w:sz="4" w:space="0"/>
              <w:left w:val="single" w:color="auto" w:sz="4" w:space="0"/>
              <w:bottom w:val="single" w:color="auto" w:sz="4" w:space="0"/>
              <w:right w:val="single" w:color="auto" w:sz="4" w:space="0"/>
            </w:tcBorders>
          </w:tcPr>
          <w:p w14:paraId="21E721B5">
            <w:pPr>
              <w:autoSpaceDE w:val="0"/>
              <w:autoSpaceDN w:val="0"/>
              <w:adjustRightInd w:val="0"/>
              <w:rPr>
                <w:rFonts w:ascii="Times New Roman" w:hAnsi="Times New Roman"/>
                <w:b/>
                <w:sz w:val="24"/>
                <w:szCs w:val="24"/>
              </w:rPr>
            </w:pPr>
          </w:p>
          <w:p w14:paraId="605C992A">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Job Analysis</w:t>
            </w:r>
          </w:p>
          <w:p w14:paraId="1A701966">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Job description and job specifications</w:t>
            </w:r>
          </w:p>
          <w:p w14:paraId="2C51750E">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Recruitment of candidates</w:t>
            </w:r>
          </w:p>
          <w:p w14:paraId="1E4F720F">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 xml:space="preserve">Selection of candidates </w:t>
            </w:r>
          </w:p>
          <w:p w14:paraId="0541DCE0">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 xml:space="preserve">Induction of employees </w:t>
            </w:r>
          </w:p>
          <w:p w14:paraId="5424AB71">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Employee placement</w:t>
            </w:r>
          </w:p>
          <w:p w14:paraId="31A38E6D">
            <w:pPr>
              <w:pStyle w:val="10"/>
              <w:autoSpaceDE w:val="0"/>
              <w:autoSpaceDN w:val="0"/>
              <w:adjustRightInd w:val="0"/>
              <w:ind w:left="360"/>
              <w:rPr>
                <w:rFonts w:ascii="Times New Roman" w:hAnsi="Times New Roman"/>
                <w:sz w:val="24"/>
                <w:szCs w:val="24"/>
              </w:rPr>
            </w:pPr>
          </w:p>
          <w:p w14:paraId="291B4327">
            <w:pPr>
              <w:pStyle w:val="10"/>
              <w:autoSpaceDE w:val="0"/>
              <w:autoSpaceDN w:val="0"/>
              <w:adjustRightInd w:val="0"/>
              <w:ind w:left="360"/>
              <w:rPr>
                <w:rFonts w:ascii="Times New Roman" w:hAnsi="Times New Roman"/>
                <w:b/>
                <w:sz w:val="24"/>
                <w:szCs w:val="24"/>
              </w:rPr>
            </w:pPr>
            <w:r>
              <w:rPr>
                <w:rFonts w:ascii="Times New Roman" w:hAnsi="Times New Roman"/>
                <w:b/>
                <w:sz w:val="24"/>
                <w:szCs w:val="24"/>
              </w:rPr>
              <w:t>Practice</w:t>
            </w:r>
          </w:p>
          <w:p w14:paraId="3EC700C0">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Draft a sample job specification and job description</w:t>
            </w:r>
          </w:p>
          <w:p w14:paraId="3DD0C7E4">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Prepare a sample of job advertisement</w:t>
            </w:r>
          </w:p>
          <w:p w14:paraId="13CF01FC">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Distinguish between internal and external sources of candidates</w:t>
            </w:r>
          </w:p>
          <w:p w14:paraId="26B0D448">
            <w:pPr>
              <w:pStyle w:val="10"/>
              <w:numPr>
                <w:ilvl w:val="0"/>
                <w:numId w:val="4"/>
              </w:numPr>
              <w:autoSpaceDE w:val="0"/>
              <w:autoSpaceDN w:val="0"/>
              <w:adjustRightInd w:val="0"/>
              <w:rPr>
                <w:rFonts w:ascii="Times New Roman" w:hAnsi="Times New Roman"/>
                <w:sz w:val="24"/>
                <w:szCs w:val="24"/>
              </w:rPr>
            </w:pPr>
            <w:r>
              <w:rPr>
                <w:rFonts w:ascii="Times New Roman" w:hAnsi="Times New Roman"/>
                <w:sz w:val="24"/>
                <w:szCs w:val="24"/>
              </w:rPr>
              <w:t>Prepare sample questions for a job interview</w:t>
            </w:r>
          </w:p>
        </w:tc>
        <w:tc>
          <w:tcPr>
            <w:tcW w:w="2250" w:type="dxa"/>
            <w:tcBorders>
              <w:top w:val="single" w:color="auto" w:sz="4" w:space="0"/>
              <w:left w:val="single" w:color="auto" w:sz="4" w:space="0"/>
              <w:bottom w:val="single" w:color="auto" w:sz="4" w:space="0"/>
              <w:right w:val="single" w:color="auto" w:sz="4" w:space="0"/>
            </w:tcBorders>
          </w:tcPr>
          <w:p w14:paraId="68CC8C45">
            <w:pPr>
              <w:pStyle w:val="10"/>
              <w:numPr>
                <w:ilvl w:val="0"/>
                <w:numId w:val="3"/>
              </w:numPr>
              <w:spacing w:after="0"/>
              <w:jc w:val="both"/>
              <w:rPr>
                <w:rFonts w:ascii="Times New Roman" w:hAnsi="Times New Roman"/>
                <w:sz w:val="24"/>
                <w:szCs w:val="24"/>
              </w:rPr>
            </w:pPr>
            <w:r>
              <w:rPr>
                <w:rFonts w:ascii="Times New Roman" w:hAnsi="Times New Roman"/>
                <w:sz w:val="24"/>
                <w:szCs w:val="24"/>
              </w:rPr>
              <w:t>Observation</w:t>
            </w:r>
          </w:p>
          <w:p w14:paraId="0A2E232A">
            <w:pPr>
              <w:pStyle w:val="10"/>
              <w:numPr>
                <w:ilvl w:val="0"/>
                <w:numId w:val="3"/>
              </w:numPr>
              <w:spacing w:after="0"/>
              <w:jc w:val="both"/>
              <w:rPr>
                <w:rFonts w:ascii="Times New Roman" w:hAnsi="Times New Roman"/>
                <w:sz w:val="24"/>
                <w:szCs w:val="24"/>
              </w:rPr>
            </w:pPr>
            <w:r>
              <w:rPr>
                <w:rFonts w:ascii="Times New Roman" w:hAnsi="Times New Roman"/>
                <w:sz w:val="24"/>
                <w:szCs w:val="24"/>
              </w:rPr>
              <w:t>Written tests</w:t>
            </w:r>
          </w:p>
          <w:p w14:paraId="2707AB8C">
            <w:pPr>
              <w:pStyle w:val="10"/>
              <w:numPr>
                <w:ilvl w:val="0"/>
                <w:numId w:val="3"/>
              </w:numPr>
              <w:spacing w:after="0"/>
              <w:jc w:val="both"/>
              <w:rPr>
                <w:rFonts w:ascii="Times New Roman" w:hAnsi="Times New Roman"/>
                <w:sz w:val="24"/>
                <w:szCs w:val="24"/>
              </w:rPr>
            </w:pPr>
            <w:r>
              <w:rPr>
                <w:rFonts w:ascii="Times New Roman" w:hAnsi="Times New Roman"/>
                <w:sz w:val="24"/>
                <w:szCs w:val="24"/>
              </w:rPr>
              <w:t>Oral questions</w:t>
            </w:r>
          </w:p>
          <w:p w14:paraId="7C5852F5">
            <w:pPr>
              <w:pStyle w:val="10"/>
              <w:numPr>
                <w:ilvl w:val="0"/>
                <w:numId w:val="3"/>
              </w:numPr>
              <w:spacing w:after="0"/>
              <w:jc w:val="both"/>
              <w:rPr>
                <w:rFonts w:ascii="Times New Roman" w:hAnsi="Times New Roman"/>
                <w:sz w:val="24"/>
                <w:szCs w:val="24"/>
              </w:rPr>
            </w:pPr>
            <w:r>
              <w:rPr>
                <w:rFonts w:ascii="Times New Roman" w:hAnsi="Times New Roman"/>
                <w:sz w:val="24"/>
                <w:szCs w:val="24"/>
              </w:rPr>
              <w:t>Class Presentations</w:t>
            </w:r>
          </w:p>
          <w:p w14:paraId="6C4CD08E">
            <w:pPr>
              <w:pStyle w:val="10"/>
              <w:spacing w:after="0"/>
              <w:ind w:left="630"/>
              <w:jc w:val="both"/>
              <w:rPr>
                <w:rFonts w:ascii="Times New Roman" w:hAnsi="Times New Roman"/>
                <w:sz w:val="24"/>
                <w:szCs w:val="24"/>
              </w:rPr>
            </w:pPr>
            <w:r>
              <w:rPr>
                <w:rFonts w:ascii="Times New Roman" w:hAnsi="Times New Roman"/>
                <w:sz w:val="24"/>
                <w:szCs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092C3650">
            <w:pPr>
              <w:pStyle w:val="10"/>
              <w:spacing w:after="0"/>
              <w:ind w:left="450"/>
              <w:jc w:val="both"/>
              <w:rPr>
                <w:rFonts w:ascii="Times New Roman" w:hAnsi="Times New Roman"/>
                <w:sz w:val="24"/>
                <w:szCs w:val="24"/>
              </w:rPr>
            </w:pPr>
            <w:r>
              <w:rPr>
                <w:rFonts w:ascii="Times New Roman" w:hAnsi="Times New Roman"/>
                <w:sz w:val="24"/>
                <w:szCs w:val="24"/>
              </w:rPr>
              <w:t>6</w:t>
            </w:r>
          </w:p>
        </w:tc>
      </w:tr>
      <w:tr w14:paraId="2F2D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0" w:type="dxa"/>
            <w:tcBorders>
              <w:top w:val="single" w:color="auto" w:sz="4" w:space="0"/>
              <w:left w:val="single" w:color="auto" w:sz="4" w:space="0"/>
              <w:bottom w:val="single" w:color="auto" w:sz="4" w:space="0"/>
              <w:right w:val="single" w:color="auto" w:sz="4" w:space="0"/>
            </w:tcBorders>
          </w:tcPr>
          <w:p w14:paraId="78B80CC4">
            <w:pPr>
              <w:rPr>
                <w:rFonts w:ascii="Times New Roman" w:hAnsi="Times New Roman"/>
                <w:b/>
                <w:sz w:val="24"/>
                <w:szCs w:val="24"/>
              </w:rPr>
            </w:pPr>
            <w:r>
              <w:rPr>
                <w:rFonts w:ascii="Times New Roman" w:hAnsi="Times New Roman"/>
                <w:b/>
                <w:sz w:val="24"/>
                <w:szCs w:val="24"/>
              </w:rPr>
              <w:t>3</w:t>
            </w:r>
          </w:p>
        </w:tc>
        <w:tc>
          <w:tcPr>
            <w:tcW w:w="2250" w:type="dxa"/>
            <w:tcBorders>
              <w:top w:val="single" w:color="auto" w:sz="4" w:space="0"/>
              <w:left w:val="single" w:color="auto" w:sz="4" w:space="0"/>
              <w:bottom w:val="single" w:color="auto" w:sz="4" w:space="0"/>
              <w:right w:val="single" w:color="auto" w:sz="4" w:space="0"/>
            </w:tcBorders>
          </w:tcPr>
          <w:p w14:paraId="47CEC6DF">
            <w:pPr>
              <w:spacing w:before="120" w:after="120"/>
              <w:rPr>
                <w:rFonts w:ascii="Times New Roman" w:hAnsi="Times New Roman"/>
                <w:sz w:val="24"/>
                <w:szCs w:val="24"/>
              </w:rPr>
            </w:pPr>
            <w:r>
              <w:rPr>
                <w:rFonts w:ascii="Times New Roman" w:hAnsi="Times New Roman"/>
                <w:sz w:val="24"/>
                <w:szCs w:val="24"/>
              </w:rPr>
              <w:t>Carry  performance appraisal</w:t>
            </w:r>
          </w:p>
        </w:tc>
        <w:tc>
          <w:tcPr>
            <w:tcW w:w="4500" w:type="dxa"/>
            <w:tcBorders>
              <w:top w:val="single" w:color="auto" w:sz="4" w:space="0"/>
              <w:left w:val="single" w:color="auto" w:sz="4" w:space="0"/>
              <w:bottom w:val="single" w:color="auto" w:sz="4" w:space="0"/>
              <w:right w:val="single" w:color="auto" w:sz="4" w:space="0"/>
            </w:tcBorders>
          </w:tcPr>
          <w:p w14:paraId="600E9B01">
            <w:pPr>
              <w:pStyle w:val="10"/>
              <w:numPr>
                <w:ilvl w:val="0"/>
                <w:numId w:val="5"/>
              </w:numPr>
              <w:rPr>
                <w:rFonts w:ascii="Times New Roman" w:hAnsi="Times New Roman"/>
                <w:sz w:val="24"/>
                <w:szCs w:val="24"/>
              </w:rPr>
            </w:pPr>
            <w:r>
              <w:rPr>
                <w:rFonts w:ascii="Times New Roman" w:hAnsi="Times New Roman"/>
                <w:sz w:val="24"/>
                <w:szCs w:val="24"/>
              </w:rPr>
              <w:t>Performance appraisal; mena</w:t>
            </w:r>
            <w:r>
              <w:rPr>
                <w:rFonts w:hint="default" w:ascii="Times New Roman" w:hAnsi="Times New Roman"/>
                <w:sz w:val="24"/>
                <w:szCs w:val="24"/>
                <w:lang w:val="en-US"/>
              </w:rPr>
              <w:t>S</w:t>
            </w:r>
            <w:bookmarkStart w:id="1" w:name="_GoBack"/>
            <w:bookmarkEnd w:id="1"/>
            <w:r>
              <w:rPr>
                <w:rFonts w:ascii="Times New Roman" w:hAnsi="Times New Roman"/>
                <w:sz w:val="24"/>
                <w:szCs w:val="24"/>
              </w:rPr>
              <w:t xml:space="preserve">ing and importance </w:t>
            </w:r>
          </w:p>
          <w:p w14:paraId="2B5D5739">
            <w:pPr>
              <w:pStyle w:val="10"/>
              <w:numPr>
                <w:ilvl w:val="0"/>
                <w:numId w:val="6"/>
              </w:numPr>
              <w:rPr>
                <w:rFonts w:ascii="Times New Roman" w:hAnsi="Times New Roman"/>
                <w:sz w:val="24"/>
                <w:szCs w:val="24"/>
              </w:rPr>
            </w:pPr>
            <w:r>
              <w:rPr>
                <w:rFonts w:ascii="Times New Roman" w:hAnsi="Times New Roman"/>
                <w:sz w:val="24"/>
                <w:szCs w:val="24"/>
              </w:rPr>
              <w:t xml:space="preserve"> Methods of performance appraisal </w:t>
            </w:r>
          </w:p>
          <w:p w14:paraId="6681A0EA">
            <w:pPr>
              <w:pStyle w:val="10"/>
              <w:numPr>
                <w:ilvl w:val="0"/>
                <w:numId w:val="6"/>
              </w:numPr>
              <w:rPr>
                <w:rFonts w:ascii="Times New Roman" w:hAnsi="Times New Roman"/>
                <w:sz w:val="24"/>
                <w:szCs w:val="24"/>
              </w:rPr>
            </w:pPr>
            <w:r>
              <w:rPr>
                <w:rFonts w:ascii="Times New Roman" w:hAnsi="Times New Roman"/>
                <w:sz w:val="24"/>
                <w:szCs w:val="24"/>
              </w:rPr>
              <w:t>Conducting of appraisals</w:t>
            </w:r>
          </w:p>
          <w:p w14:paraId="65455049">
            <w:pPr>
              <w:pStyle w:val="10"/>
              <w:numPr>
                <w:ilvl w:val="0"/>
                <w:numId w:val="6"/>
              </w:numPr>
              <w:rPr>
                <w:rFonts w:ascii="Times New Roman" w:hAnsi="Times New Roman"/>
                <w:sz w:val="24"/>
                <w:szCs w:val="24"/>
              </w:rPr>
            </w:pPr>
            <w:r>
              <w:rPr>
                <w:rFonts w:ascii="Times New Roman" w:hAnsi="Times New Roman"/>
                <w:sz w:val="24"/>
                <w:szCs w:val="24"/>
              </w:rPr>
              <w:t>Continuous performance feedback</w:t>
            </w:r>
          </w:p>
          <w:p w14:paraId="101A1977">
            <w:pPr>
              <w:pStyle w:val="10"/>
              <w:numPr>
                <w:ilvl w:val="0"/>
                <w:numId w:val="6"/>
              </w:numPr>
              <w:rPr>
                <w:rFonts w:ascii="Times New Roman" w:hAnsi="Times New Roman"/>
                <w:sz w:val="24"/>
                <w:szCs w:val="24"/>
              </w:rPr>
            </w:pPr>
            <w:r>
              <w:rPr>
                <w:rFonts w:ascii="Times New Roman" w:hAnsi="Times New Roman"/>
                <w:sz w:val="24"/>
                <w:szCs w:val="24"/>
              </w:rPr>
              <w:t>Correction/performance interventions</w:t>
            </w:r>
          </w:p>
          <w:p w14:paraId="28EDF810">
            <w:pPr>
              <w:pStyle w:val="10"/>
              <w:spacing w:after="0"/>
              <w:ind w:left="436" w:right="525"/>
              <w:jc w:val="both"/>
              <w:rPr>
                <w:rFonts w:ascii="Times New Roman" w:hAnsi="Times New Roman"/>
                <w:sz w:val="24"/>
                <w:szCs w:val="24"/>
              </w:rPr>
            </w:pPr>
          </w:p>
          <w:p w14:paraId="7B277436">
            <w:pPr>
              <w:spacing w:after="0"/>
              <w:ind w:right="525"/>
              <w:jc w:val="both"/>
              <w:rPr>
                <w:rFonts w:ascii="Times New Roman" w:hAnsi="Times New Roman"/>
                <w:b/>
                <w:sz w:val="24"/>
                <w:szCs w:val="24"/>
              </w:rPr>
            </w:pPr>
            <w:r>
              <w:rPr>
                <w:rFonts w:ascii="Times New Roman" w:hAnsi="Times New Roman"/>
                <w:b/>
                <w:sz w:val="24"/>
                <w:szCs w:val="24"/>
              </w:rPr>
              <w:t>Practice</w:t>
            </w:r>
          </w:p>
          <w:p w14:paraId="6046B90F">
            <w:pPr>
              <w:pStyle w:val="10"/>
              <w:numPr>
                <w:ilvl w:val="0"/>
                <w:numId w:val="7"/>
              </w:numPr>
              <w:tabs>
                <w:tab w:val="left" w:pos="886"/>
                <w:tab w:val="left" w:pos="976"/>
              </w:tabs>
              <w:spacing w:after="0"/>
              <w:ind w:left="346" w:right="525" w:hanging="270"/>
              <w:jc w:val="both"/>
              <w:rPr>
                <w:rFonts w:ascii="Times New Roman" w:hAnsi="Times New Roman"/>
                <w:sz w:val="24"/>
                <w:szCs w:val="24"/>
              </w:rPr>
            </w:pPr>
            <w:r>
              <w:rPr>
                <w:rFonts w:ascii="Times New Roman" w:hAnsi="Times New Roman"/>
                <w:sz w:val="24"/>
                <w:szCs w:val="24"/>
              </w:rPr>
              <w:t xml:space="preserve">Design a Performance Appraisal instrument </w:t>
            </w:r>
          </w:p>
          <w:p w14:paraId="44A2DE0F">
            <w:pPr>
              <w:pStyle w:val="10"/>
              <w:numPr>
                <w:ilvl w:val="0"/>
                <w:numId w:val="7"/>
              </w:numPr>
              <w:tabs>
                <w:tab w:val="left" w:pos="886"/>
                <w:tab w:val="left" w:pos="976"/>
              </w:tabs>
              <w:spacing w:after="0"/>
              <w:ind w:left="346" w:right="525" w:hanging="270"/>
              <w:jc w:val="both"/>
              <w:rPr>
                <w:rFonts w:ascii="Times New Roman" w:hAnsi="Times New Roman"/>
                <w:sz w:val="24"/>
                <w:szCs w:val="24"/>
              </w:rPr>
            </w:pPr>
            <w:r>
              <w:rPr>
                <w:rFonts w:ascii="Times New Roman" w:hAnsi="Times New Roman"/>
                <w:sz w:val="24"/>
                <w:szCs w:val="24"/>
              </w:rPr>
              <w:t>Prepare a Performance Appraisal interview for an employee</w:t>
            </w:r>
          </w:p>
        </w:tc>
        <w:tc>
          <w:tcPr>
            <w:tcW w:w="2250" w:type="dxa"/>
            <w:tcBorders>
              <w:top w:val="single" w:color="auto" w:sz="4" w:space="0"/>
              <w:left w:val="single" w:color="auto" w:sz="4" w:space="0"/>
              <w:bottom w:val="single" w:color="auto" w:sz="4" w:space="0"/>
              <w:right w:val="single" w:color="auto" w:sz="4" w:space="0"/>
            </w:tcBorders>
          </w:tcPr>
          <w:p w14:paraId="372DD0F9">
            <w:pPr>
              <w:pStyle w:val="10"/>
              <w:numPr>
                <w:ilvl w:val="0"/>
                <w:numId w:val="3"/>
              </w:numPr>
              <w:spacing w:after="0"/>
              <w:rPr>
                <w:rFonts w:ascii="Times New Roman" w:hAnsi="Times New Roman"/>
                <w:sz w:val="24"/>
                <w:szCs w:val="24"/>
              </w:rPr>
            </w:pPr>
            <w:r>
              <w:rPr>
                <w:rFonts w:ascii="Times New Roman" w:hAnsi="Times New Roman"/>
                <w:sz w:val="24"/>
                <w:szCs w:val="24"/>
              </w:rPr>
              <w:t>Observation</w:t>
            </w:r>
          </w:p>
          <w:p w14:paraId="73B6AD08">
            <w:pPr>
              <w:pStyle w:val="10"/>
              <w:numPr>
                <w:ilvl w:val="0"/>
                <w:numId w:val="3"/>
              </w:numPr>
              <w:spacing w:after="0"/>
              <w:rPr>
                <w:rFonts w:ascii="Times New Roman" w:hAnsi="Times New Roman"/>
                <w:sz w:val="24"/>
                <w:szCs w:val="24"/>
              </w:rPr>
            </w:pPr>
            <w:r>
              <w:rPr>
                <w:rFonts w:ascii="Times New Roman" w:hAnsi="Times New Roman"/>
                <w:sz w:val="24"/>
                <w:szCs w:val="24"/>
              </w:rPr>
              <w:t>Written tests</w:t>
            </w:r>
          </w:p>
          <w:p w14:paraId="4218FE2C">
            <w:pPr>
              <w:pStyle w:val="10"/>
              <w:numPr>
                <w:ilvl w:val="0"/>
                <w:numId w:val="3"/>
              </w:numPr>
              <w:spacing w:after="0"/>
              <w:rPr>
                <w:rFonts w:ascii="Times New Roman" w:hAnsi="Times New Roman"/>
                <w:sz w:val="24"/>
                <w:szCs w:val="24"/>
              </w:rPr>
            </w:pPr>
            <w:r>
              <w:rPr>
                <w:rFonts w:ascii="Times New Roman" w:hAnsi="Times New Roman"/>
                <w:sz w:val="24"/>
                <w:szCs w:val="24"/>
              </w:rPr>
              <w:t>Oral questions</w:t>
            </w:r>
          </w:p>
          <w:p w14:paraId="53DBB7F9">
            <w:pPr>
              <w:pStyle w:val="10"/>
              <w:numPr>
                <w:ilvl w:val="0"/>
                <w:numId w:val="3"/>
              </w:numPr>
              <w:spacing w:after="0"/>
              <w:rPr>
                <w:rFonts w:ascii="Times New Roman" w:hAnsi="Times New Roman"/>
                <w:sz w:val="24"/>
                <w:szCs w:val="24"/>
              </w:rPr>
            </w:pPr>
            <w:r>
              <w:rPr>
                <w:rFonts w:ascii="Times New Roman" w:hAnsi="Times New Roman"/>
                <w:sz w:val="24"/>
                <w:szCs w:val="24"/>
              </w:rPr>
              <w:t>Class presentations</w:t>
            </w:r>
          </w:p>
        </w:tc>
        <w:tc>
          <w:tcPr>
            <w:tcW w:w="1080" w:type="dxa"/>
            <w:tcBorders>
              <w:top w:val="single" w:color="auto" w:sz="4" w:space="0"/>
              <w:left w:val="single" w:color="auto" w:sz="4" w:space="0"/>
              <w:bottom w:val="single" w:color="auto" w:sz="4" w:space="0"/>
              <w:right w:val="single" w:color="auto" w:sz="4" w:space="0"/>
            </w:tcBorders>
          </w:tcPr>
          <w:p w14:paraId="67B76602">
            <w:pPr>
              <w:pStyle w:val="10"/>
              <w:spacing w:after="0"/>
              <w:ind w:left="450"/>
              <w:rPr>
                <w:rFonts w:ascii="Times New Roman" w:hAnsi="Times New Roman"/>
                <w:sz w:val="24"/>
                <w:szCs w:val="24"/>
              </w:rPr>
            </w:pPr>
            <w:r>
              <w:rPr>
                <w:rFonts w:ascii="Times New Roman" w:hAnsi="Times New Roman"/>
                <w:sz w:val="24"/>
                <w:szCs w:val="24"/>
              </w:rPr>
              <w:t>6</w:t>
            </w:r>
          </w:p>
        </w:tc>
      </w:tr>
      <w:tr w14:paraId="0DE1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0" w:type="dxa"/>
            <w:tcBorders>
              <w:top w:val="single" w:color="auto" w:sz="4" w:space="0"/>
              <w:left w:val="single" w:color="auto" w:sz="4" w:space="0"/>
              <w:bottom w:val="single" w:color="auto" w:sz="4" w:space="0"/>
              <w:right w:val="single" w:color="auto" w:sz="4" w:space="0"/>
            </w:tcBorders>
          </w:tcPr>
          <w:p w14:paraId="06087C54">
            <w:pPr>
              <w:rPr>
                <w:rFonts w:ascii="Times New Roman" w:hAnsi="Times New Roman"/>
                <w:b/>
                <w:sz w:val="24"/>
                <w:szCs w:val="24"/>
              </w:rPr>
            </w:pPr>
            <w:r>
              <w:rPr>
                <w:rFonts w:ascii="Times New Roman" w:hAnsi="Times New Roman"/>
                <w:b/>
                <w:sz w:val="24"/>
                <w:szCs w:val="24"/>
              </w:rPr>
              <w:t>4</w:t>
            </w:r>
          </w:p>
        </w:tc>
        <w:tc>
          <w:tcPr>
            <w:tcW w:w="2250" w:type="dxa"/>
            <w:tcBorders>
              <w:top w:val="single" w:color="auto" w:sz="4" w:space="0"/>
              <w:left w:val="single" w:color="auto" w:sz="4" w:space="0"/>
              <w:bottom w:val="single" w:color="auto" w:sz="4" w:space="0"/>
              <w:right w:val="single" w:color="auto" w:sz="4" w:space="0"/>
            </w:tcBorders>
          </w:tcPr>
          <w:p w14:paraId="0E964B21">
            <w:pPr>
              <w:pStyle w:val="10"/>
              <w:ind w:left="76"/>
              <w:rPr>
                <w:rFonts w:ascii="Times New Roman" w:hAnsi="Times New Roman"/>
                <w:sz w:val="24"/>
                <w:szCs w:val="24"/>
              </w:rPr>
            </w:pPr>
            <w:r>
              <w:rPr>
                <w:rFonts w:ascii="Times New Roman" w:hAnsi="Times New Roman"/>
                <w:sz w:val="24"/>
                <w:szCs w:val="24"/>
              </w:rPr>
              <w:t>Carry out Training Needs Assessment (TNA)</w:t>
            </w:r>
          </w:p>
        </w:tc>
        <w:tc>
          <w:tcPr>
            <w:tcW w:w="4500" w:type="dxa"/>
            <w:tcBorders>
              <w:top w:val="single" w:color="auto" w:sz="4" w:space="0"/>
              <w:left w:val="single" w:color="auto" w:sz="4" w:space="0"/>
              <w:bottom w:val="single" w:color="auto" w:sz="4" w:space="0"/>
              <w:right w:val="single" w:color="auto" w:sz="4" w:space="0"/>
            </w:tcBorders>
          </w:tcPr>
          <w:p w14:paraId="16C8FFD5">
            <w:pPr>
              <w:pStyle w:val="10"/>
              <w:numPr>
                <w:ilvl w:val="0"/>
                <w:numId w:val="8"/>
              </w:numPr>
              <w:rPr>
                <w:rFonts w:ascii="Times New Roman" w:hAnsi="Times New Roman"/>
                <w:sz w:val="24"/>
                <w:szCs w:val="24"/>
              </w:rPr>
            </w:pPr>
            <w:r>
              <w:rPr>
                <w:rFonts w:ascii="Times New Roman" w:hAnsi="Times New Roman"/>
                <w:sz w:val="24"/>
                <w:szCs w:val="24"/>
              </w:rPr>
              <w:t>Meaning of TNA</w:t>
            </w:r>
          </w:p>
          <w:p w14:paraId="380B471A">
            <w:pPr>
              <w:pStyle w:val="10"/>
              <w:numPr>
                <w:ilvl w:val="0"/>
                <w:numId w:val="9"/>
              </w:numPr>
              <w:rPr>
                <w:rFonts w:ascii="Times New Roman" w:hAnsi="Times New Roman"/>
                <w:sz w:val="24"/>
                <w:szCs w:val="24"/>
              </w:rPr>
            </w:pPr>
            <w:r>
              <w:rPr>
                <w:rFonts w:ascii="Times New Roman" w:hAnsi="Times New Roman"/>
                <w:sz w:val="24"/>
                <w:szCs w:val="24"/>
              </w:rPr>
              <w:t xml:space="preserve">Purpose and benefits of TNA </w:t>
            </w:r>
          </w:p>
          <w:p w14:paraId="28008C05">
            <w:pPr>
              <w:pStyle w:val="10"/>
              <w:numPr>
                <w:ilvl w:val="0"/>
                <w:numId w:val="9"/>
              </w:numPr>
              <w:rPr>
                <w:rFonts w:ascii="Times New Roman" w:hAnsi="Times New Roman"/>
                <w:sz w:val="24"/>
                <w:szCs w:val="24"/>
              </w:rPr>
            </w:pPr>
            <w:r>
              <w:rPr>
                <w:rFonts w:ascii="Times New Roman" w:hAnsi="Times New Roman"/>
                <w:sz w:val="24"/>
                <w:szCs w:val="24"/>
              </w:rPr>
              <w:t>Process of TNA</w:t>
            </w:r>
          </w:p>
          <w:p w14:paraId="23B3772E">
            <w:pPr>
              <w:pStyle w:val="10"/>
              <w:numPr>
                <w:ilvl w:val="0"/>
                <w:numId w:val="9"/>
              </w:numPr>
              <w:rPr>
                <w:rFonts w:ascii="Times New Roman" w:hAnsi="Times New Roman"/>
                <w:sz w:val="24"/>
                <w:szCs w:val="24"/>
              </w:rPr>
            </w:pPr>
            <w:r>
              <w:rPr>
                <w:rFonts w:ascii="Times New Roman" w:hAnsi="Times New Roman"/>
                <w:sz w:val="24"/>
                <w:szCs w:val="24"/>
              </w:rPr>
              <w:t>Identification of gaps in performance appraisal reports</w:t>
            </w:r>
          </w:p>
          <w:p w14:paraId="69DF1351">
            <w:pPr>
              <w:pStyle w:val="10"/>
              <w:numPr>
                <w:ilvl w:val="0"/>
                <w:numId w:val="9"/>
              </w:numPr>
              <w:rPr>
                <w:rFonts w:ascii="Times New Roman" w:hAnsi="Times New Roman"/>
                <w:sz w:val="24"/>
                <w:szCs w:val="24"/>
              </w:rPr>
            </w:pPr>
            <w:r>
              <w:rPr>
                <w:rFonts w:ascii="Times New Roman" w:hAnsi="Times New Roman"/>
                <w:sz w:val="24"/>
                <w:szCs w:val="24"/>
              </w:rPr>
              <w:t xml:space="preserve">Development of  TNA tools </w:t>
            </w:r>
          </w:p>
          <w:p w14:paraId="57625EF9">
            <w:pPr>
              <w:pStyle w:val="10"/>
              <w:numPr>
                <w:ilvl w:val="0"/>
                <w:numId w:val="9"/>
              </w:numPr>
              <w:rPr>
                <w:rFonts w:ascii="Times New Roman" w:hAnsi="Times New Roman"/>
                <w:sz w:val="24"/>
                <w:szCs w:val="24"/>
              </w:rPr>
            </w:pPr>
            <w:r>
              <w:rPr>
                <w:rFonts w:ascii="Times New Roman" w:hAnsi="Times New Roman"/>
                <w:sz w:val="24"/>
                <w:szCs w:val="24"/>
              </w:rPr>
              <w:t>TNA Report</w:t>
            </w:r>
          </w:p>
          <w:p w14:paraId="2C4F8081">
            <w:pPr>
              <w:spacing w:after="0"/>
              <w:ind w:right="1155"/>
              <w:jc w:val="both"/>
              <w:rPr>
                <w:rFonts w:ascii="Times New Roman" w:hAnsi="Times New Roman"/>
                <w:b/>
                <w:sz w:val="24"/>
                <w:szCs w:val="24"/>
              </w:rPr>
            </w:pPr>
            <w:r>
              <w:rPr>
                <w:rFonts w:ascii="Times New Roman" w:hAnsi="Times New Roman"/>
                <w:b/>
                <w:sz w:val="24"/>
                <w:szCs w:val="24"/>
              </w:rPr>
              <w:t>Practice</w:t>
            </w:r>
          </w:p>
          <w:p w14:paraId="2803C7C1">
            <w:pPr>
              <w:pStyle w:val="10"/>
              <w:numPr>
                <w:ilvl w:val="0"/>
                <w:numId w:val="10"/>
              </w:numPr>
              <w:tabs>
                <w:tab w:val="left" w:pos="706"/>
                <w:tab w:val="left" w:pos="1516"/>
                <w:tab w:val="left" w:pos="2506"/>
              </w:tabs>
              <w:spacing w:after="0"/>
              <w:ind w:right="165"/>
              <w:jc w:val="both"/>
              <w:rPr>
                <w:rFonts w:ascii="Times New Roman" w:hAnsi="Times New Roman"/>
                <w:sz w:val="24"/>
                <w:szCs w:val="24"/>
              </w:rPr>
            </w:pPr>
            <w:r>
              <w:rPr>
                <w:rFonts w:ascii="Times New Roman" w:hAnsi="Times New Roman"/>
                <w:sz w:val="24"/>
                <w:szCs w:val="24"/>
              </w:rPr>
              <w:t>Prepare a sample Training Needs Assessment questionnaire for an employee</w:t>
            </w:r>
          </w:p>
          <w:p w14:paraId="1D15F7BE">
            <w:pPr>
              <w:spacing w:after="0"/>
              <w:ind w:right="1155"/>
              <w:jc w:val="both"/>
              <w:rPr>
                <w:rFonts w:ascii="Times New Roman" w:hAnsi="Times New Roman"/>
                <w:b/>
                <w:sz w:val="24"/>
                <w:szCs w:val="24"/>
              </w:rPr>
            </w:pPr>
            <w:r>
              <w:rPr>
                <w:rFonts w:ascii="Times New Roman" w:hAnsi="Times New Roman"/>
                <w:b/>
                <w:sz w:val="24"/>
                <w:szCs w:val="24"/>
              </w:rPr>
              <w:t xml:space="preserve"> </w:t>
            </w:r>
          </w:p>
        </w:tc>
        <w:tc>
          <w:tcPr>
            <w:tcW w:w="2250" w:type="dxa"/>
            <w:tcBorders>
              <w:top w:val="single" w:color="auto" w:sz="4" w:space="0"/>
              <w:left w:val="single" w:color="auto" w:sz="4" w:space="0"/>
              <w:bottom w:val="single" w:color="auto" w:sz="4" w:space="0"/>
              <w:right w:val="single" w:color="auto" w:sz="4" w:space="0"/>
            </w:tcBorders>
          </w:tcPr>
          <w:p w14:paraId="6ECE0757">
            <w:pPr>
              <w:pStyle w:val="10"/>
              <w:numPr>
                <w:ilvl w:val="0"/>
                <w:numId w:val="3"/>
              </w:numPr>
              <w:spacing w:after="0"/>
              <w:jc w:val="both"/>
              <w:rPr>
                <w:rFonts w:ascii="Times New Roman" w:hAnsi="Times New Roman"/>
                <w:sz w:val="24"/>
                <w:szCs w:val="24"/>
              </w:rPr>
            </w:pPr>
            <w:r>
              <w:rPr>
                <w:rFonts w:ascii="Times New Roman" w:hAnsi="Times New Roman"/>
                <w:sz w:val="24"/>
                <w:szCs w:val="24"/>
              </w:rPr>
              <w:t>Observation</w:t>
            </w:r>
          </w:p>
          <w:p w14:paraId="70FC9435">
            <w:pPr>
              <w:pStyle w:val="10"/>
              <w:numPr>
                <w:ilvl w:val="0"/>
                <w:numId w:val="3"/>
              </w:numPr>
              <w:spacing w:after="0"/>
              <w:jc w:val="both"/>
              <w:rPr>
                <w:rFonts w:ascii="Times New Roman" w:hAnsi="Times New Roman"/>
                <w:sz w:val="24"/>
                <w:szCs w:val="24"/>
              </w:rPr>
            </w:pPr>
            <w:r>
              <w:rPr>
                <w:rFonts w:ascii="Times New Roman" w:hAnsi="Times New Roman"/>
                <w:sz w:val="24"/>
                <w:szCs w:val="24"/>
              </w:rPr>
              <w:t>Written tests</w:t>
            </w:r>
          </w:p>
          <w:p w14:paraId="24CE9BFC">
            <w:pPr>
              <w:pStyle w:val="10"/>
              <w:numPr>
                <w:ilvl w:val="0"/>
                <w:numId w:val="3"/>
              </w:numPr>
              <w:spacing w:after="0"/>
              <w:jc w:val="both"/>
              <w:rPr>
                <w:rFonts w:ascii="Times New Roman" w:hAnsi="Times New Roman"/>
                <w:sz w:val="24"/>
                <w:szCs w:val="24"/>
              </w:rPr>
            </w:pPr>
            <w:r>
              <w:rPr>
                <w:rFonts w:ascii="Times New Roman" w:hAnsi="Times New Roman"/>
                <w:sz w:val="24"/>
                <w:szCs w:val="24"/>
              </w:rPr>
              <w:t>Oral questions</w:t>
            </w:r>
          </w:p>
          <w:p w14:paraId="2542C739">
            <w:pPr>
              <w:pStyle w:val="10"/>
              <w:numPr>
                <w:ilvl w:val="0"/>
                <w:numId w:val="3"/>
              </w:numPr>
              <w:spacing w:after="0"/>
              <w:jc w:val="both"/>
              <w:rPr>
                <w:rFonts w:ascii="Times New Roman" w:hAnsi="Times New Roman"/>
                <w:color w:val="FF0000"/>
                <w:sz w:val="24"/>
                <w:szCs w:val="24"/>
                <w:lang w:val="en-GB"/>
              </w:rPr>
            </w:pPr>
            <w:r>
              <w:rPr>
                <w:rFonts w:ascii="Times New Roman" w:hAnsi="Times New Roman"/>
                <w:sz w:val="24"/>
                <w:szCs w:val="24"/>
              </w:rPr>
              <w:t>Class presentations</w:t>
            </w:r>
          </w:p>
        </w:tc>
        <w:tc>
          <w:tcPr>
            <w:tcW w:w="1080" w:type="dxa"/>
            <w:tcBorders>
              <w:top w:val="single" w:color="auto" w:sz="4" w:space="0"/>
              <w:left w:val="single" w:color="auto" w:sz="4" w:space="0"/>
              <w:bottom w:val="single" w:color="auto" w:sz="4" w:space="0"/>
              <w:right w:val="single" w:color="auto" w:sz="4" w:space="0"/>
            </w:tcBorders>
          </w:tcPr>
          <w:p w14:paraId="5B06AD99">
            <w:pPr>
              <w:pStyle w:val="10"/>
              <w:spacing w:after="0"/>
              <w:ind w:left="630"/>
              <w:jc w:val="both"/>
              <w:rPr>
                <w:rFonts w:ascii="Times New Roman" w:hAnsi="Times New Roman"/>
                <w:sz w:val="24"/>
                <w:szCs w:val="24"/>
              </w:rPr>
            </w:pPr>
            <w:r>
              <w:rPr>
                <w:rFonts w:ascii="Times New Roman" w:hAnsi="Times New Roman"/>
                <w:sz w:val="24"/>
                <w:szCs w:val="24"/>
              </w:rPr>
              <w:t>9</w:t>
            </w:r>
          </w:p>
        </w:tc>
      </w:tr>
      <w:tr w14:paraId="6E97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0" w:type="dxa"/>
            <w:tcBorders>
              <w:top w:val="single" w:color="auto" w:sz="4" w:space="0"/>
              <w:left w:val="single" w:color="auto" w:sz="4" w:space="0"/>
              <w:bottom w:val="single" w:color="auto" w:sz="4" w:space="0"/>
              <w:right w:val="single" w:color="auto" w:sz="4" w:space="0"/>
            </w:tcBorders>
          </w:tcPr>
          <w:p w14:paraId="4C2DE8C5">
            <w:pPr>
              <w:rPr>
                <w:rFonts w:ascii="Times New Roman" w:hAnsi="Times New Roman"/>
                <w:b/>
                <w:sz w:val="24"/>
                <w:szCs w:val="24"/>
              </w:rPr>
            </w:pPr>
            <w:r>
              <w:rPr>
                <w:rFonts w:ascii="Times New Roman" w:hAnsi="Times New Roman"/>
                <w:b/>
                <w:sz w:val="24"/>
                <w:szCs w:val="24"/>
              </w:rPr>
              <w:t>5</w:t>
            </w:r>
          </w:p>
        </w:tc>
        <w:tc>
          <w:tcPr>
            <w:tcW w:w="2250" w:type="dxa"/>
            <w:tcBorders>
              <w:top w:val="single" w:color="auto" w:sz="4" w:space="0"/>
              <w:left w:val="single" w:color="auto" w:sz="4" w:space="0"/>
              <w:bottom w:val="single" w:color="auto" w:sz="4" w:space="0"/>
              <w:right w:val="single" w:color="auto" w:sz="4" w:space="0"/>
            </w:tcBorders>
          </w:tcPr>
          <w:p w14:paraId="1847A54F">
            <w:pPr>
              <w:pStyle w:val="10"/>
              <w:ind w:left="76"/>
              <w:rPr>
                <w:rFonts w:ascii="Times New Roman" w:hAnsi="Times New Roman"/>
                <w:sz w:val="24"/>
                <w:szCs w:val="24"/>
              </w:rPr>
            </w:pPr>
            <w:r>
              <w:rPr>
                <w:rFonts w:ascii="Times New Roman" w:hAnsi="Times New Roman"/>
                <w:sz w:val="24"/>
                <w:szCs w:val="24"/>
              </w:rPr>
              <w:t>Manage employee separation</w:t>
            </w:r>
          </w:p>
        </w:tc>
        <w:tc>
          <w:tcPr>
            <w:tcW w:w="4500" w:type="dxa"/>
            <w:tcBorders>
              <w:top w:val="single" w:color="auto" w:sz="4" w:space="0"/>
              <w:left w:val="single" w:color="auto" w:sz="4" w:space="0"/>
              <w:bottom w:val="single" w:color="auto" w:sz="4" w:space="0"/>
              <w:right w:val="single" w:color="auto" w:sz="4" w:space="0"/>
            </w:tcBorders>
          </w:tcPr>
          <w:p w14:paraId="32E168CE">
            <w:pPr>
              <w:pStyle w:val="10"/>
              <w:numPr>
                <w:ilvl w:val="0"/>
                <w:numId w:val="8"/>
              </w:numPr>
              <w:rPr>
                <w:rFonts w:ascii="Times New Roman" w:hAnsi="Times New Roman"/>
                <w:sz w:val="24"/>
                <w:szCs w:val="24"/>
              </w:rPr>
            </w:pPr>
            <w:r>
              <w:rPr>
                <w:rFonts w:ascii="Times New Roman" w:hAnsi="Times New Roman"/>
                <w:sz w:val="24"/>
                <w:szCs w:val="24"/>
              </w:rPr>
              <w:t>Terms of service for employees</w:t>
            </w:r>
          </w:p>
          <w:p w14:paraId="7BDA800F">
            <w:pPr>
              <w:pStyle w:val="10"/>
              <w:numPr>
                <w:ilvl w:val="0"/>
                <w:numId w:val="8"/>
              </w:numPr>
              <w:rPr>
                <w:rFonts w:ascii="Times New Roman" w:hAnsi="Times New Roman"/>
                <w:sz w:val="24"/>
                <w:szCs w:val="24"/>
              </w:rPr>
            </w:pPr>
            <w:r>
              <w:rPr>
                <w:rFonts w:ascii="Times New Roman" w:hAnsi="Times New Roman"/>
                <w:sz w:val="24"/>
                <w:szCs w:val="24"/>
              </w:rPr>
              <w:t>Reasons for separation</w:t>
            </w:r>
          </w:p>
          <w:p w14:paraId="78DA8522">
            <w:pPr>
              <w:pStyle w:val="10"/>
              <w:numPr>
                <w:ilvl w:val="0"/>
                <w:numId w:val="8"/>
              </w:numPr>
              <w:rPr>
                <w:rFonts w:ascii="Times New Roman" w:hAnsi="Times New Roman"/>
                <w:sz w:val="24"/>
                <w:szCs w:val="24"/>
              </w:rPr>
            </w:pPr>
            <w:r>
              <w:rPr>
                <w:rFonts w:ascii="Times New Roman" w:hAnsi="Times New Roman"/>
                <w:sz w:val="24"/>
                <w:szCs w:val="24"/>
              </w:rPr>
              <w:t xml:space="preserve">Compensation strategies for employees leaving </w:t>
            </w:r>
          </w:p>
          <w:p w14:paraId="5878E140">
            <w:pPr>
              <w:pStyle w:val="10"/>
              <w:numPr>
                <w:ilvl w:val="0"/>
                <w:numId w:val="8"/>
              </w:numPr>
              <w:rPr>
                <w:rFonts w:ascii="Times New Roman" w:hAnsi="Times New Roman"/>
                <w:sz w:val="24"/>
                <w:szCs w:val="24"/>
              </w:rPr>
            </w:pPr>
            <w:r>
              <w:rPr>
                <w:rFonts w:ascii="Times New Roman" w:hAnsi="Times New Roman"/>
                <w:sz w:val="24"/>
                <w:szCs w:val="24"/>
              </w:rPr>
              <w:t>Exit interviews and documentation of exiting employees</w:t>
            </w:r>
          </w:p>
          <w:p w14:paraId="1F2525B6">
            <w:pPr>
              <w:ind w:left="360"/>
              <w:rPr>
                <w:rFonts w:ascii="Times New Roman" w:hAnsi="Times New Roman"/>
                <w:b/>
                <w:sz w:val="24"/>
                <w:szCs w:val="24"/>
              </w:rPr>
            </w:pPr>
            <w:r>
              <w:rPr>
                <w:rFonts w:ascii="Times New Roman" w:hAnsi="Times New Roman"/>
                <w:b/>
                <w:sz w:val="24"/>
                <w:szCs w:val="24"/>
              </w:rPr>
              <w:t>Practice:</w:t>
            </w:r>
          </w:p>
          <w:p w14:paraId="0F9D9614">
            <w:pPr>
              <w:ind w:left="360"/>
              <w:rPr>
                <w:rFonts w:ascii="Times New Roman" w:hAnsi="Times New Roman"/>
                <w:sz w:val="24"/>
                <w:szCs w:val="24"/>
              </w:rPr>
            </w:pPr>
            <w:r>
              <w:rPr>
                <w:rFonts w:ascii="Times New Roman" w:hAnsi="Times New Roman"/>
                <w:sz w:val="24"/>
                <w:szCs w:val="24"/>
              </w:rPr>
              <w:t>Prepare a sample exit interview questionnaire</w:t>
            </w:r>
          </w:p>
        </w:tc>
        <w:tc>
          <w:tcPr>
            <w:tcW w:w="2250" w:type="dxa"/>
            <w:tcBorders>
              <w:top w:val="single" w:color="auto" w:sz="4" w:space="0"/>
              <w:left w:val="single" w:color="auto" w:sz="4" w:space="0"/>
              <w:bottom w:val="single" w:color="auto" w:sz="4" w:space="0"/>
              <w:right w:val="single" w:color="auto" w:sz="4" w:space="0"/>
            </w:tcBorders>
          </w:tcPr>
          <w:p w14:paraId="7A68D2E4">
            <w:pPr>
              <w:pStyle w:val="10"/>
              <w:numPr>
                <w:ilvl w:val="0"/>
                <w:numId w:val="3"/>
              </w:numPr>
              <w:spacing w:after="0"/>
              <w:rPr>
                <w:rFonts w:ascii="Times New Roman" w:hAnsi="Times New Roman"/>
                <w:sz w:val="24"/>
                <w:szCs w:val="24"/>
              </w:rPr>
            </w:pPr>
            <w:r>
              <w:rPr>
                <w:rFonts w:ascii="Times New Roman" w:hAnsi="Times New Roman"/>
                <w:sz w:val="24"/>
                <w:szCs w:val="24"/>
              </w:rPr>
              <w:t>Observation</w:t>
            </w:r>
          </w:p>
          <w:p w14:paraId="226F6F7D">
            <w:pPr>
              <w:pStyle w:val="10"/>
              <w:numPr>
                <w:ilvl w:val="0"/>
                <w:numId w:val="3"/>
              </w:numPr>
              <w:spacing w:after="0"/>
              <w:rPr>
                <w:rFonts w:ascii="Times New Roman" w:hAnsi="Times New Roman"/>
                <w:sz w:val="24"/>
                <w:szCs w:val="24"/>
              </w:rPr>
            </w:pPr>
            <w:r>
              <w:rPr>
                <w:rFonts w:ascii="Times New Roman" w:hAnsi="Times New Roman"/>
                <w:sz w:val="24"/>
                <w:szCs w:val="24"/>
              </w:rPr>
              <w:t>Written tests</w:t>
            </w:r>
          </w:p>
          <w:p w14:paraId="2814CF3A">
            <w:pPr>
              <w:pStyle w:val="10"/>
              <w:numPr>
                <w:ilvl w:val="0"/>
                <w:numId w:val="3"/>
              </w:numPr>
              <w:spacing w:after="0"/>
              <w:rPr>
                <w:rFonts w:ascii="Times New Roman" w:hAnsi="Times New Roman"/>
                <w:sz w:val="24"/>
                <w:szCs w:val="24"/>
              </w:rPr>
            </w:pPr>
            <w:r>
              <w:rPr>
                <w:rFonts w:ascii="Times New Roman" w:hAnsi="Times New Roman"/>
                <w:sz w:val="24"/>
                <w:szCs w:val="24"/>
              </w:rPr>
              <w:t>Oral questions</w:t>
            </w:r>
          </w:p>
          <w:p w14:paraId="2B933098">
            <w:pPr>
              <w:pStyle w:val="10"/>
              <w:numPr>
                <w:ilvl w:val="0"/>
                <w:numId w:val="3"/>
              </w:numPr>
              <w:spacing w:after="0"/>
              <w:jc w:val="both"/>
              <w:rPr>
                <w:rFonts w:ascii="Times New Roman" w:hAnsi="Times New Roman"/>
                <w:sz w:val="24"/>
                <w:szCs w:val="24"/>
              </w:rPr>
            </w:pPr>
            <w:r>
              <w:rPr>
                <w:rFonts w:ascii="Times New Roman" w:hAnsi="Times New Roman"/>
                <w:sz w:val="24"/>
                <w:szCs w:val="24"/>
              </w:rPr>
              <w:t>Class presentations</w:t>
            </w:r>
          </w:p>
        </w:tc>
        <w:tc>
          <w:tcPr>
            <w:tcW w:w="1080" w:type="dxa"/>
            <w:tcBorders>
              <w:top w:val="single" w:color="auto" w:sz="4" w:space="0"/>
              <w:left w:val="single" w:color="auto" w:sz="4" w:space="0"/>
              <w:bottom w:val="single" w:color="auto" w:sz="4" w:space="0"/>
              <w:right w:val="single" w:color="auto" w:sz="4" w:space="0"/>
            </w:tcBorders>
          </w:tcPr>
          <w:p w14:paraId="48BBFAF4">
            <w:pPr>
              <w:pStyle w:val="10"/>
              <w:spacing w:after="0"/>
              <w:ind w:left="630"/>
              <w:jc w:val="both"/>
              <w:rPr>
                <w:rFonts w:ascii="Times New Roman" w:hAnsi="Times New Roman"/>
                <w:sz w:val="24"/>
                <w:szCs w:val="24"/>
              </w:rPr>
            </w:pPr>
            <w:r>
              <w:rPr>
                <w:rFonts w:ascii="Times New Roman" w:hAnsi="Times New Roman"/>
                <w:sz w:val="24"/>
                <w:szCs w:val="24"/>
              </w:rPr>
              <w:t>8</w:t>
            </w:r>
          </w:p>
        </w:tc>
      </w:tr>
    </w:tbl>
    <w:p w14:paraId="5B2AC6F8">
      <w:pPr>
        <w:spacing w:after="0"/>
        <w:rPr>
          <w:rFonts w:ascii="Times New Roman" w:hAnsi="Times New Roman"/>
          <w:b/>
          <w:sz w:val="24"/>
          <w:szCs w:val="24"/>
          <w:lang w:val="en-GB"/>
        </w:rPr>
      </w:pPr>
    </w:p>
    <w:p w14:paraId="6EE6CCF6">
      <w:pPr>
        <w:spacing w:after="0"/>
        <w:rPr>
          <w:rFonts w:ascii="Times New Roman" w:hAnsi="Times New Roman"/>
          <w:b/>
          <w:sz w:val="24"/>
          <w:szCs w:val="24"/>
          <w:lang w:val="en-GB"/>
        </w:rPr>
      </w:pPr>
      <w:r>
        <w:rPr>
          <w:rFonts w:ascii="Times New Roman" w:hAnsi="Times New Roman"/>
          <w:b/>
          <w:sz w:val="24"/>
          <w:szCs w:val="24"/>
          <w:lang w:val="en-GB"/>
        </w:rPr>
        <w:t>Suggested methods of delivery</w:t>
      </w:r>
    </w:p>
    <w:p w14:paraId="2751D981">
      <w:pPr>
        <w:pStyle w:val="10"/>
        <w:numPr>
          <w:ilvl w:val="0"/>
          <w:numId w:val="11"/>
        </w:numPr>
        <w:spacing w:after="160"/>
        <w:rPr>
          <w:rFonts w:ascii="Times New Roman" w:hAnsi="Times New Roman"/>
          <w:sz w:val="24"/>
          <w:szCs w:val="24"/>
          <w:lang w:val="en-GB"/>
        </w:rPr>
      </w:pPr>
      <w:r>
        <w:rPr>
          <w:rFonts w:ascii="Times New Roman" w:hAnsi="Times New Roman"/>
          <w:sz w:val="24"/>
          <w:szCs w:val="24"/>
          <w:lang w:val="en-GB"/>
        </w:rPr>
        <w:t xml:space="preserve">Direct instruction </w:t>
      </w:r>
    </w:p>
    <w:p w14:paraId="0A11DF24">
      <w:pPr>
        <w:pStyle w:val="10"/>
        <w:numPr>
          <w:ilvl w:val="0"/>
          <w:numId w:val="11"/>
        </w:numPr>
        <w:spacing w:after="0"/>
        <w:rPr>
          <w:rFonts w:ascii="Times New Roman" w:hAnsi="Times New Roman"/>
          <w:sz w:val="24"/>
          <w:szCs w:val="24"/>
          <w:lang w:val="en-GB"/>
        </w:rPr>
      </w:pPr>
      <w:r>
        <w:rPr>
          <w:rFonts w:ascii="Times New Roman" w:hAnsi="Times New Roman"/>
          <w:sz w:val="24"/>
          <w:szCs w:val="24"/>
          <w:lang w:val="en-GB"/>
        </w:rPr>
        <w:t>Demonstration by trainer</w:t>
      </w:r>
    </w:p>
    <w:p w14:paraId="6AAA212C">
      <w:pPr>
        <w:pStyle w:val="10"/>
        <w:numPr>
          <w:ilvl w:val="0"/>
          <w:numId w:val="11"/>
        </w:numPr>
        <w:spacing w:after="160"/>
        <w:rPr>
          <w:rFonts w:ascii="Times New Roman" w:hAnsi="Times New Roman"/>
          <w:sz w:val="24"/>
          <w:szCs w:val="24"/>
          <w:lang w:val="en-GB"/>
        </w:rPr>
      </w:pPr>
      <w:r>
        <w:rPr>
          <w:rFonts w:ascii="Times New Roman" w:hAnsi="Times New Roman"/>
          <w:sz w:val="24"/>
          <w:szCs w:val="24"/>
          <w:lang w:val="en-GB"/>
        </w:rPr>
        <w:t>Practice by the trainee</w:t>
      </w:r>
    </w:p>
    <w:p w14:paraId="1BC77E90">
      <w:pPr>
        <w:pStyle w:val="10"/>
        <w:numPr>
          <w:ilvl w:val="0"/>
          <w:numId w:val="11"/>
        </w:numPr>
        <w:spacing w:after="160"/>
        <w:rPr>
          <w:rFonts w:ascii="Times New Roman" w:hAnsi="Times New Roman"/>
          <w:sz w:val="24"/>
          <w:szCs w:val="24"/>
          <w:lang w:val="en-GB"/>
        </w:rPr>
      </w:pPr>
      <w:r>
        <w:rPr>
          <w:rFonts w:ascii="Times New Roman" w:hAnsi="Times New Roman"/>
          <w:sz w:val="24"/>
          <w:szCs w:val="24"/>
          <w:lang w:val="en-GB"/>
        </w:rPr>
        <w:t>Discussions</w:t>
      </w:r>
    </w:p>
    <w:p w14:paraId="4F4F0B2A">
      <w:pPr>
        <w:pStyle w:val="10"/>
        <w:numPr>
          <w:ilvl w:val="0"/>
          <w:numId w:val="11"/>
        </w:numPr>
        <w:spacing w:after="160"/>
        <w:rPr>
          <w:rFonts w:ascii="Times New Roman" w:hAnsi="Times New Roman"/>
          <w:sz w:val="24"/>
          <w:szCs w:val="24"/>
          <w:lang w:val="en-GB"/>
        </w:rPr>
      </w:pPr>
      <w:r>
        <w:rPr>
          <w:rFonts w:ascii="Times New Roman" w:hAnsi="Times New Roman"/>
          <w:sz w:val="24"/>
          <w:szCs w:val="24"/>
        </w:rPr>
        <w:t>Lectures</w:t>
      </w:r>
    </w:p>
    <w:p w14:paraId="266C3495">
      <w:pPr>
        <w:pStyle w:val="10"/>
        <w:numPr>
          <w:ilvl w:val="0"/>
          <w:numId w:val="11"/>
        </w:numPr>
        <w:spacing w:after="160"/>
        <w:rPr>
          <w:rFonts w:ascii="Times New Roman" w:hAnsi="Times New Roman"/>
          <w:sz w:val="24"/>
          <w:szCs w:val="24"/>
          <w:lang w:val="en-GB"/>
        </w:rPr>
      </w:pPr>
      <w:r>
        <w:rPr>
          <w:rFonts w:ascii="Times New Roman" w:hAnsi="Times New Roman"/>
          <w:sz w:val="24"/>
          <w:szCs w:val="24"/>
        </w:rPr>
        <w:t>Group\class presentations</w:t>
      </w:r>
    </w:p>
    <w:p w14:paraId="202A084E">
      <w:pPr>
        <w:pStyle w:val="10"/>
        <w:numPr>
          <w:ilvl w:val="0"/>
          <w:numId w:val="11"/>
        </w:numPr>
        <w:spacing w:after="160"/>
        <w:rPr>
          <w:rFonts w:ascii="Times New Roman" w:hAnsi="Times New Roman"/>
          <w:sz w:val="24"/>
          <w:szCs w:val="24"/>
          <w:lang w:val="en-GB"/>
        </w:rPr>
      </w:pPr>
      <w:r>
        <w:rPr>
          <w:rFonts w:ascii="Times New Roman" w:hAnsi="Times New Roman"/>
          <w:sz w:val="24"/>
          <w:szCs w:val="24"/>
        </w:rPr>
        <w:t>Assignments</w:t>
      </w:r>
    </w:p>
    <w:p w14:paraId="078D5974">
      <w:pPr>
        <w:pStyle w:val="10"/>
        <w:numPr>
          <w:ilvl w:val="0"/>
          <w:numId w:val="11"/>
        </w:numPr>
        <w:spacing w:after="160"/>
        <w:rPr>
          <w:rFonts w:ascii="Times New Roman" w:hAnsi="Times New Roman"/>
          <w:sz w:val="24"/>
          <w:szCs w:val="24"/>
          <w:lang w:val="en-GB"/>
        </w:rPr>
      </w:pPr>
      <w:r>
        <w:rPr>
          <w:rFonts w:ascii="Times New Roman" w:hAnsi="Times New Roman"/>
          <w:sz w:val="24"/>
          <w:szCs w:val="24"/>
        </w:rPr>
        <w:t xml:space="preserve">Case studies  </w:t>
      </w:r>
    </w:p>
    <w:p w14:paraId="7B346FF2">
      <w:pPr>
        <w:pStyle w:val="10"/>
        <w:numPr>
          <w:ilvl w:val="0"/>
          <w:numId w:val="11"/>
        </w:numPr>
        <w:spacing w:after="160"/>
        <w:rPr>
          <w:rFonts w:ascii="Times New Roman" w:hAnsi="Times New Roman"/>
          <w:sz w:val="24"/>
          <w:szCs w:val="24"/>
          <w:lang w:val="en-GB"/>
        </w:rPr>
      </w:pPr>
      <w:r>
        <w:rPr>
          <w:rFonts w:ascii="Times New Roman" w:hAnsi="Times New Roman"/>
          <w:sz w:val="24"/>
          <w:szCs w:val="24"/>
          <w:lang w:val="en-GB"/>
        </w:rPr>
        <w:t>Simulation</w:t>
      </w:r>
    </w:p>
    <w:p w14:paraId="25B7819D">
      <w:pPr>
        <w:pStyle w:val="10"/>
        <w:numPr>
          <w:ilvl w:val="0"/>
          <w:numId w:val="11"/>
        </w:numPr>
        <w:spacing w:after="160"/>
        <w:rPr>
          <w:rFonts w:ascii="Times New Roman" w:hAnsi="Times New Roman"/>
          <w:sz w:val="24"/>
          <w:szCs w:val="24"/>
          <w:lang w:val="en-GB"/>
        </w:rPr>
      </w:pPr>
      <w:r>
        <w:rPr>
          <w:rFonts w:ascii="Times New Roman" w:hAnsi="Times New Roman"/>
          <w:sz w:val="24"/>
          <w:szCs w:val="24"/>
          <w:lang w:val="en-GB"/>
        </w:rPr>
        <w:t>On job training</w:t>
      </w:r>
    </w:p>
    <w:p w14:paraId="3EDAC11C">
      <w:pPr>
        <w:pStyle w:val="10"/>
        <w:spacing w:after="160"/>
        <w:rPr>
          <w:rFonts w:ascii="Times New Roman" w:hAnsi="Times New Roman"/>
          <w:sz w:val="24"/>
          <w:szCs w:val="24"/>
          <w:lang w:val="en-GB"/>
        </w:rPr>
      </w:pPr>
    </w:p>
    <w:p w14:paraId="54AD64B2">
      <w:pPr>
        <w:spacing w:after="160"/>
        <w:rPr>
          <w:rFonts w:ascii="Times New Roman" w:hAnsi="Times New Roman"/>
          <w:b/>
          <w:sz w:val="24"/>
          <w:szCs w:val="24"/>
          <w:lang w:val="en-GB"/>
        </w:rPr>
      </w:pPr>
      <w:r>
        <w:rPr>
          <w:rFonts w:ascii="Times New Roman" w:hAnsi="Times New Roman"/>
          <w:b/>
          <w:sz w:val="24"/>
          <w:szCs w:val="24"/>
          <w:lang w:val="en-GB"/>
        </w:rPr>
        <w:t>Recommended Resources</w:t>
      </w:r>
    </w:p>
    <w:p w14:paraId="1AFCEB4A">
      <w:pPr>
        <w:pStyle w:val="10"/>
        <w:numPr>
          <w:ilvl w:val="0"/>
          <w:numId w:val="12"/>
        </w:numPr>
        <w:rPr>
          <w:rFonts w:ascii="Times New Roman" w:hAnsi="Times New Roman"/>
          <w:sz w:val="24"/>
          <w:szCs w:val="24"/>
        </w:rPr>
      </w:pPr>
      <w:r>
        <w:rPr>
          <w:rFonts w:ascii="Times New Roman" w:hAnsi="Times New Roman"/>
          <w:sz w:val="24"/>
          <w:szCs w:val="24"/>
        </w:rPr>
        <w:t>Resources and documentation used in the workplace</w:t>
      </w:r>
    </w:p>
    <w:p w14:paraId="73DB3B90">
      <w:pPr>
        <w:pStyle w:val="10"/>
        <w:numPr>
          <w:ilvl w:val="0"/>
          <w:numId w:val="12"/>
        </w:numPr>
        <w:rPr>
          <w:rFonts w:ascii="Times New Roman" w:hAnsi="Times New Roman"/>
          <w:sz w:val="24"/>
          <w:szCs w:val="24"/>
        </w:rPr>
      </w:pPr>
      <w:r>
        <w:rPr>
          <w:rFonts w:ascii="Times New Roman" w:hAnsi="Times New Roman"/>
          <w:sz w:val="24"/>
          <w:szCs w:val="24"/>
        </w:rPr>
        <w:t>Workplace policies and procedures</w:t>
      </w:r>
    </w:p>
    <w:p w14:paraId="3C8900AB">
      <w:pPr>
        <w:pStyle w:val="10"/>
        <w:numPr>
          <w:ilvl w:val="0"/>
          <w:numId w:val="12"/>
        </w:numPr>
        <w:rPr>
          <w:rFonts w:ascii="Times New Roman" w:hAnsi="Times New Roman"/>
          <w:sz w:val="24"/>
          <w:szCs w:val="24"/>
        </w:rPr>
      </w:pPr>
      <w:r>
        <w:rPr>
          <w:rFonts w:ascii="Times New Roman" w:hAnsi="Times New Roman"/>
          <w:sz w:val="24"/>
          <w:szCs w:val="24"/>
        </w:rPr>
        <w:t>Organization work plans</w:t>
      </w:r>
    </w:p>
    <w:p w14:paraId="6EEB759D">
      <w:pPr>
        <w:pStyle w:val="10"/>
        <w:numPr>
          <w:ilvl w:val="0"/>
          <w:numId w:val="12"/>
        </w:numPr>
        <w:rPr>
          <w:rFonts w:ascii="Times New Roman" w:hAnsi="Times New Roman"/>
          <w:sz w:val="24"/>
          <w:szCs w:val="24"/>
        </w:rPr>
      </w:pPr>
      <w:r>
        <w:rPr>
          <w:rFonts w:ascii="Times New Roman" w:hAnsi="Times New Roman"/>
          <w:sz w:val="24"/>
          <w:szCs w:val="24"/>
        </w:rPr>
        <w:t>Organization structures</w:t>
      </w:r>
    </w:p>
    <w:p w14:paraId="7271505F">
      <w:pPr>
        <w:rPr>
          <w:rFonts w:ascii="Times New Roman" w:hAnsi="Times New Roman"/>
          <w:b/>
          <w:sz w:val="24"/>
          <w:szCs w:val="24"/>
        </w:rPr>
      </w:pPr>
      <w:r>
        <w:rPr>
          <w:rFonts w:ascii="Times New Roman" w:hAnsi="Times New Roman"/>
          <w:b/>
          <w:sz w:val="24"/>
          <w:szCs w:val="24"/>
        </w:rPr>
        <w:t>Course Assessment</w:t>
      </w:r>
    </w:p>
    <w:p w14:paraId="0025442D">
      <w:pPr>
        <w:pStyle w:val="10"/>
        <w:numPr>
          <w:ilvl w:val="0"/>
          <w:numId w:val="13"/>
        </w:numPr>
        <w:rPr>
          <w:rFonts w:ascii="Times New Roman" w:hAnsi="Times New Roman"/>
          <w:sz w:val="24"/>
          <w:szCs w:val="24"/>
        </w:rPr>
      </w:pPr>
      <w:r>
        <w:rPr>
          <w:rFonts w:ascii="Times New Roman" w:hAnsi="Times New Roman"/>
          <w:sz w:val="24"/>
          <w:szCs w:val="24"/>
        </w:rPr>
        <w:t xml:space="preserve">CAT 1                         </w:t>
      </w:r>
      <w:r>
        <w:rPr>
          <w:rFonts w:ascii="Times New Roman" w:hAnsi="Times New Roman"/>
          <w:sz w:val="24"/>
          <w:szCs w:val="24"/>
        </w:rPr>
        <w:tab/>
      </w:r>
      <w:r>
        <w:rPr>
          <w:rFonts w:ascii="Times New Roman" w:hAnsi="Times New Roman"/>
          <w:sz w:val="24"/>
          <w:szCs w:val="24"/>
        </w:rPr>
        <w:t>30 marks</w:t>
      </w:r>
    </w:p>
    <w:p w14:paraId="30B528F9">
      <w:pPr>
        <w:pStyle w:val="10"/>
        <w:numPr>
          <w:ilvl w:val="0"/>
          <w:numId w:val="13"/>
        </w:numPr>
        <w:rPr>
          <w:rFonts w:ascii="Times New Roman" w:hAnsi="Times New Roman"/>
          <w:sz w:val="24"/>
          <w:szCs w:val="24"/>
        </w:rPr>
      </w:pPr>
      <w:r>
        <w:rPr>
          <w:rFonts w:ascii="Times New Roman" w:hAnsi="Times New Roman"/>
          <w:sz w:val="24"/>
          <w:szCs w:val="24"/>
        </w:rPr>
        <w:t>CAT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70 marks</w:t>
      </w:r>
    </w:p>
    <w:p w14:paraId="3FF67456">
      <w:pPr>
        <w:ind w:firstLine="360"/>
        <w:rPr>
          <w:rFonts w:ascii="Times New Roman" w:hAnsi="Times New Roman"/>
          <w:b/>
          <w:sz w:val="24"/>
          <w:szCs w:val="24"/>
        </w:rPr>
      </w:pPr>
      <w:r>
        <w:rPr>
          <w:rFonts w:ascii="Times New Roman" w:hAnsi="Times New Roman"/>
          <w:b/>
          <w:sz w:val="24"/>
          <w:szCs w:val="24"/>
        </w:rPr>
        <w:t>Total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100 marks</w:t>
      </w:r>
    </w:p>
    <w:p w14:paraId="10889F4D">
      <w:pPr>
        <w:pStyle w:val="10"/>
        <w:numPr>
          <w:ilvl w:val="0"/>
          <w:numId w:val="13"/>
        </w:numPr>
        <w:rPr>
          <w:rFonts w:ascii="Times New Roman" w:hAnsi="Times New Roman"/>
          <w:sz w:val="24"/>
          <w:szCs w:val="24"/>
        </w:rPr>
      </w:pPr>
      <w:r>
        <w:rPr>
          <w:rFonts w:ascii="Times New Roman" w:hAnsi="Times New Roman"/>
          <w:sz w:val="24"/>
          <w:szCs w:val="24"/>
        </w:rPr>
        <w:t>End Term Exam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100 marks</w:t>
      </w:r>
    </w:p>
    <w:p w14:paraId="7AE289E7">
      <w:pPr>
        <w:spacing w:after="160" w:line="259" w:lineRule="auto"/>
        <w:rPr>
          <w:rFonts w:ascii="Times New Roman" w:hAnsi="Times New Roman"/>
          <w:b/>
          <w:sz w:val="24"/>
          <w:szCs w:val="24"/>
        </w:rPr>
      </w:pPr>
      <w:r>
        <w:rPr>
          <w:rFonts w:ascii="Times New Roman" w:hAnsi="Times New Roman"/>
          <w:b/>
          <w:sz w:val="24"/>
          <w:szCs w:val="24"/>
        </w:rPr>
        <w:t>References</w:t>
      </w:r>
    </w:p>
    <w:p w14:paraId="404F5E08">
      <w:pPr>
        <w:numPr>
          <w:ilvl w:val="0"/>
          <w:numId w:val="14"/>
        </w:numPr>
        <w:contextualSpacing/>
        <w:rPr>
          <w:rFonts w:ascii="Times New Roman" w:hAnsi="Times New Roman"/>
          <w:i/>
          <w:sz w:val="24"/>
          <w:szCs w:val="24"/>
        </w:rPr>
      </w:pPr>
      <w:r>
        <w:rPr>
          <w:rFonts w:ascii="Times New Roman" w:hAnsi="Times New Roman"/>
        </w:rPr>
        <w:t xml:space="preserve">MICHAEL ARMSTRONG AND STEPHEN TAYLOR (2014). </w:t>
      </w:r>
      <w:r>
        <w:rPr>
          <w:rFonts w:ascii="Times New Roman" w:hAnsi="Times New Roman"/>
          <w:i/>
        </w:rPr>
        <w:t>ARMSTRONG’S HANDBOOK OF HUMAN RESOURCE MANAGEMENT PRACTICE (13</w:t>
      </w:r>
      <w:r>
        <w:rPr>
          <w:rFonts w:ascii="Times New Roman" w:hAnsi="Times New Roman"/>
          <w:i/>
          <w:vertAlign w:val="superscript"/>
        </w:rPr>
        <w:t>th</w:t>
      </w:r>
      <w:r>
        <w:rPr>
          <w:rFonts w:ascii="Times New Roman" w:hAnsi="Times New Roman"/>
          <w:i/>
        </w:rPr>
        <w:t xml:space="preserve"> ed.) London, United Kingdom</w:t>
      </w:r>
    </w:p>
    <w:p w14:paraId="6FF0A9DE">
      <w:pPr>
        <w:numPr>
          <w:ilvl w:val="0"/>
          <w:numId w:val="14"/>
        </w:numPr>
        <w:contextualSpacing/>
        <w:rPr>
          <w:rFonts w:ascii="Times New Roman" w:hAnsi="Times New Roman"/>
          <w:sz w:val="24"/>
          <w:szCs w:val="24"/>
        </w:rPr>
      </w:pPr>
      <w:r>
        <w:rPr>
          <w:rFonts w:ascii="Times New Roman" w:hAnsi="Times New Roman"/>
          <w:sz w:val="24"/>
          <w:szCs w:val="24"/>
        </w:rPr>
        <w:t xml:space="preserve">Cole, G. A. (2002). </w:t>
      </w:r>
      <w:r>
        <w:rPr>
          <w:rFonts w:ascii="Times New Roman" w:hAnsi="Times New Roman"/>
          <w:i/>
          <w:sz w:val="24"/>
          <w:szCs w:val="24"/>
        </w:rPr>
        <w:t>Personnel and Human Resource Management</w:t>
      </w:r>
      <w:r>
        <w:rPr>
          <w:rFonts w:ascii="Times New Roman" w:hAnsi="Times New Roman"/>
          <w:sz w:val="24"/>
          <w:szCs w:val="24"/>
        </w:rPr>
        <w:t xml:space="preserve"> (5</w:t>
      </w:r>
      <w:r>
        <w:rPr>
          <w:rFonts w:ascii="Times New Roman" w:hAnsi="Times New Roman"/>
          <w:sz w:val="24"/>
          <w:szCs w:val="24"/>
          <w:vertAlign w:val="superscript"/>
        </w:rPr>
        <w:t>th</w:t>
      </w:r>
      <w:r>
        <w:rPr>
          <w:rFonts w:ascii="Times New Roman" w:hAnsi="Times New Roman"/>
          <w:sz w:val="24"/>
          <w:szCs w:val="24"/>
        </w:rPr>
        <w:t xml:space="preserve"> ed.) London: Continuum; 2004.</w:t>
      </w:r>
    </w:p>
    <w:p w14:paraId="7EB19A69">
      <w:pPr>
        <w:numPr>
          <w:ilvl w:val="0"/>
          <w:numId w:val="14"/>
        </w:numPr>
        <w:contextualSpacing/>
        <w:rPr>
          <w:rFonts w:ascii="Times New Roman" w:hAnsi="Times New Roman"/>
          <w:sz w:val="24"/>
          <w:szCs w:val="24"/>
        </w:rPr>
      </w:pPr>
      <w:r>
        <w:rPr>
          <w:rFonts w:ascii="Times New Roman" w:hAnsi="Times New Roman"/>
          <w:sz w:val="24"/>
          <w:szCs w:val="24"/>
          <w:shd w:val="clear" w:color="auto" w:fill="FFFFFF"/>
        </w:rPr>
        <w:t xml:space="preserve">Okumbe, J.A. </w:t>
      </w:r>
      <w:r>
        <w:rPr>
          <w:rFonts w:ascii="Times New Roman" w:hAnsi="Times New Roman"/>
          <w:i/>
          <w:sz w:val="24"/>
          <w:szCs w:val="24"/>
          <w:shd w:val="clear" w:color="auto" w:fill="FFFFFF"/>
        </w:rPr>
        <w:t>Human Resources Management: An Educational Perspective</w:t>
      </w:r>
      <w:r>
        <w:rPr>
          <w:rFonts w:ascii="Times New Roman" w:hAnsi="Times New Roman"/>
          <w:sz w:val="24"/>
          <w:szCs w:val="24"/>
          <w:shd w:val="clear" w:color="auto" w:fill="FFFFFF"/>
        </w:rPr>
        <w:t>. Nairobi: Educational Development and Research Bureau; 2001.</w:t>
      </w:r>
    </w:p>
    <w:p w14:paraId="63EBD894">
      <w:pPr>
        <w:ind w:left="720"/>
        <w:contextualSpacing/>
        <w:rPr>
          <w:rFonts w:ascii="Times New Roman" w:hAnsi="Times New Roman"/>
          <w:sz w:val="24"/>
          <w:szCs w:val="24"/>
        </w:rPr>
      </w:pPr>
    </w:p>
    <w:sectPr>
      <w:headerReference r:id="rId5" w:type="default"/>
      <w:footerReference r:id="rId6" w:type="default"/>
      <w:pgSz w:w="12240" w:h="15840"/>
      <w:pgMar w:top="1440" w:right="1440" w:bottom="1440" w:left="1440"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241476"/>
      <w:docPartObj>
        <w:docPartGallery w:val="autotext"/>
      </w:docPartObj>
    </w:sdtPr>
    <w:sdtContent>
      <w:p w14:paraId="09729AD5">
        <w:pPr>
          <w:pStyle w:val="6"/>
          <w:jc w:val="right"/>
        </w:pPr>
        <w:r>
          <w:fldChar w:fldCharType="begin"/>
        </w:r>
        <w:r>
          <w:instrText xml:space="preserve"> PAGE   \* MERGEFORMAT </w:instrText>
        </w:r>
        <w:r>
          <w:fldChar w:fldCharType="separate"/>
        </w:r>
        <w:r>
          <w:t>3</w:t>
        </w:r>
        <w:r>
          <w:fldChar w:fldCharType="end"/>
        </w:r>
      </w:p>
    </w:sdtContent>
  </w:sdt>
  <w:p w14:paraId="4E87527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A20E">
    <w:pPr>
      <w:pStyle w:val="7"/>
    </w:pPr>
  </w:p>
  <w:p w14:paraId="22B62F5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54D7"/>
    <w:multiLevelType w:val="multilevel"/>
    <w:tmpl w:val="08A554D7"/>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
    <w:nsid w:val="08D62AA9"/>
    <w:multiLevelType w:val="multilevel"/>
    <w:tmpl w:val="08D62A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387A56"/>
    <w:multiLevelType w:val="multilevel"/>
    <w:tmpl w:val="0F387A56"/>
    <w:lvl w:ilvl="0" w:tentative="0">
      <w:start w:val="1"/>
      <w:numFmt w:val="bullet"/>
      <w:lvlText w:val=""/>
      <w:lvlJc w:val="left"/>
      <w:pPr>
        <w:ind w:left="1170" w:hanging="360"/>
      </w:pPr>
      <w:rPr>
        <w:rFonts w:hint="default" w:ascii="Symbol" w:hAnsi="Symbol"/>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3">
    <w:nsid w:val="15F162E6"/>
    <w:multiLevelType w:val="multilevel"/>
    <w:tmpl w:val="15F162E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9FB1967"/>
    <w:multiLevelType w:val="multilevel"/>
    <w:tmpl w:val="39FB1967"/>
    <w:lvl w:ilvl="0" w:tentative="0">
      <w:start w:val="1"/>
      <w:numFmt w:val="bullet"/>
      <w:lvlText w:val=""/>
      <w:lvlJc w:val="left"/>
      <w:pPr>
        <w:ind w:left="630" w:hanging="360"/>
      </w:pPr>
      <w:rPr>
        <w:rFonts w:hint="default" w:ascii="Symbol" w:hAnsi="Symbol"/>
        <w:color w:val="auto"/>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5">
    <w:nsid w:val="3A7315EF"/>
    <w:multiLevelType w:val="multilevel"/>
    <w:tmpl w:val="3A7315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D720DC3"/>
    <w:multiLevelType w:val="multilevel"/>
    <w:tmpl w:val="3D720DC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012293F"/>
    <w:multiLevelType w:val="multilevel"/>
    <w:tmpl w:val="401229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0F33378"/>
    <w:multiLevelType w:val="multilevel"/>
    <w:tmpl w:val="50F333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65D710F"/>
    <w:multiLevelType w:val="multilevel"/>
    <w:tmpl w:val="565D71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AC921BF"/>
    <w:multiLevelType w:val="multilevel"/>
    <w:tmpl w:val="5AC921B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D7A567B"/>
    <w:multiLevelType w:val="multilevel"/>
    <w:tmpl w:val="5D7A56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8607512"/>
    <w:multiLevelType w:val="multilevel"/>
    <w:tmpl w:val="68607512"/>
    <w:lvl w:ilvl="0" w:tentative="0">
      <w:start w:val="1"/>
      <w:numFmt w:val="decimal"/>
      <w:lvlText w:val="%1."/>
      <w:lvlJc w:val="left"/>
      <w:pPr>
        <w:ind w:left="360" w:hanging="360"/>
      </w:pPr>
      <w:rPr>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728D551F"/>
    <w:multiLevelType w:val="multilevel"/>
    <w:tmpl w:val="728D5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5"/>
  </w:num>
  <w:num w:numId="3">
    <w:abstractNumId w:val="4"/>
  </w:num>
  <w:num w:numId="4">
    <w:abstractNumId w:val="8"/>
  </w:num>
  <w:num w:numId="5">
    <w:abstractNumId w:val="7"/>
  </w:num>
  <w:num w:numId="6">
    <w:abstractNumId w:val="3"/>
  </w:num>
  <w:num w:numId="7">
    <w:abstractNumId w:val="2"/>
  </w:num>
  <w:num w:numId="8">
    <w:abstractNumId w:val="13"/>
  </w:num>
  <w:num w:numId="9">
    <w:abstractNumId w:val="0"/>
  </w:num>
  <w:num w:numId="10">
    <w:abstractNumId w:val="6"/>
  </w:num>
  <w:num w:numId="11">
    <w:abstractNumId w:val="9"/>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22"/>
    <w:rsid w:val="0000013A"/>
    <w:rsid w:val="000B1C58"/>
    <w:rsid w:val="000C2B31"/>
    <w:rsid w:val="000F36F3"/>
    <w:rsid w:val="00103062"/>
    <w:rsid w:val="00120018"/>
    <w:rsid w:val="00150809"/>
    <w:rsid w:val="001944AB"/>
    <w:rsid w:val="001A0C1C"/>
    <w:rsid w:val="001F3437"/>
    <w:rsid w:val="0020627A"/>
    <w:rsid w:val="00232661"/>
    <w:rsid w:val="00265FE6"/>
    <w:rsid w:val="0029707B"/>
    <w:rsid w:val="002F21F8"/>
    <w:rsid w:val="00331E9F"/>
    <w:rsid w:val="00374179"/>
    <w:rsid w:val="003822D4"/>
    <w:rsid w:val="0038543B"/>
    <w:rsid w:val="00445ED6"/>
    <w:rsid w:val="00496C65"/>
    <w:rsid w:val="004E2F25"/>
    <w:rsid w:val="004F5EFD"/>
    <w:rsid w:val="00590638"/>
    <w:rsid w:val="005A5A36"/>
    <w:rsid w:val="005F44EB"/>
    <w:rsid w:val="005F5B81"/>
    <w:rsid w:val="0064505F"/>
    <w:rsid w:val="006932CC"/>
    <w:rsid w:val="006D6FFA"/>
    <w:rsid w:val="006E2513"/>
    <w:rsid w:val="00703893"/>
    <w:rsid w:val="007042CA"/>
    <w:rsid w:val="00742955"/>
    <w:rsid w:val="007B79B6"/>
    <w:rsid w:val="0080628C"/>
    <w:rsid w:val="00847540"/>
    <w:rsid w:val="00890F4A"/>
    <w:rsid w:val="008974E9"/>
    <w:rsid w:val="008A1027"/>
    <w:rsid w:val="008E3D49"/>
    <w:rsid w:val="0090561E"/>
    <w:rsid w:val="0092122A"/>
    <w:rsid w:val="009E7A78"/>
    <w:rsid w:val="00A03BDD"/>
    <w:rsid w:val="00A13D8D"/>
    <w:rsid w:val="00A66122"/>
    <w:rsid w:val="00A824B9"/>
    <w:rsid w:val="00AE680A"/>
    <w:rsid w:val="00AF5964"/>
    <w:rsid w:val="00B147F3"/>
    <w:rsid w:val="00B62C97"/>
    <w:rsid w:val="00B643D4"/>
    <w:rsid w:val="00B82847"/>
    <w:rsid w:val="00B928A4"/>
    <w:rsid w:val="00BD013F"/>
    <w:rsid w:val="00BD1236"/>
    <w:rsid w:val="00C368F0"/>
    <w:rsid w:val="00C6039F"/>
    <w:rsid w:val="00CB780D"/>
    <w:rsid w:val="00D150EE"/>
    <w:rsid w:val="00D76231"/>
    <w:rsid w:val="00D84684"/>
    <w:rsid w:val="00D91A71"/>
    <w:rsid w:val="00DF55FB"/>
    <w:rsid w:val="00E45B7F"/>
    <w:rsid w:val="00E85C8C"/>
    <w:rsid w:val="00EC056E"/>
    <w:rsid w:val="00EE3F4D"/>
    <w:rsid w:val="00F2321E"/>
    <w:rsid w:val="00F45852"/>
    <w:rsid w:val="00F73675"/>
    <w:rsid w:val="00FA16EE"/>
    <w:rsid w:val="00FC6C8E"/>
    <w:rsid w:val="00FD6BBB"/>
    <w:rsid w:val="01645CEB"/>
    <w:rsid w:val="01F37FC4"/>
    <w:rsid w:val="02246E13"/>
    <w:rsid w:val="02955E4D"/>
    <w:rsid w:val="09C23012"/>
    <w:rsid w:val="0CF166CC"/>
    <w:rsid w:val="0E2322C1"/>
    <w:rsid w:val="187A66B9"/>
    <w:rsid w:val="20E3328C"/>
    <w:rsid w:val="220855E6"/>
    <w:rsid w:val="234939F4"/>
    <w:rsid w:val="248D6176"/>
    <w:rsid w:val="2C6F788B"/>
    <w:rsid w:val="2C72517A"/>
    <w:rsid w:val="2D832920"/>
    <w:rsid w:val="340764EB"/>
    <w:rsid w:val="364C10C0"/>
    <w:rsid w:val="36C7606F"/>
    <w:rsid w:val="412F2700"/>
    <w:rsid w:val="4329074B"/>
    <w:rsid w:val="45F53B8F"/>
    <w:rsid w:val="468E088C"/>
    <w:rsid w:val="4D1E3396"/>
    <w:rsid w:val="4FE75DA8"/>
    <w:rsid w:val="54F509F0"/>
    <w:rsid w:val="54F72B08"/>
    <w:rsid w:val="5B813AB0"/>
    <w:rsid w:val="5ED4433C"/>
    <w:rsid w:val="604A3A09"/>
    <w:rsid w:val="622B1E20"/>
    <w:rsid w:val="6910096E"/>
    <w:rsid w:val="6D7825A4"/>
    <w:rsid w:val="6E7543A1"/>
    <w:rsid w:val="72456B4B"/>
    <w:rsid w:val="7A8656D5"/>
    <w:rsid w:val="7BC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autoRedefine/>
    <w:qFormat/>
    <w:uiPriority w:val="9"/>
    <w:pPr>
      <w:keepNext/>
      <w:keepLines/>
      <w:spacing w:before="240" w:after="240"/>
      <w:ind w:right="-270"/>
      <w:jc w:val="center"/>
      <w:outlineLvl w:val="0"/>
    </w:pPr>
    <w:rPr>
      <w:rFonts w:ascii="Times New Roman" w:hAnsi="Times New Roman" w:eastAsia="Times New Roman"/>
      <w:b/>
      <w:sz w:val="24"/>
      <w:szCs w:val="32"/>
      <w:lang w:val="en-GB"/>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Segoe UI" w:hAnsi="Segoe UI" w:cs="Segoe UI"/>
      <w:sz w:val="18"/>
      <w:szCs w:val="18"/>
    </w:rPr>
  </w:style>
  <w:style w:type="paragraph" w:styleId="6">
    <w:name w:val="footer"/>
    <w:basedOn w:val="1"/>
    <w:link w:val="16"/>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table" w:styleId="8">
    <w:name w:val="Table Grid"/>
    <w:basedOn w:val="4"/>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qFormat/>
    <w:uiPriority w:val="9"/>
    <w:rPr>
      <w:rFonts w:ascii="Times New Roman" w:hAnsi="Times New Roman" w:eastAsia="Times New Roman" w:cs="Times New Roman"/>
      <w:b/>
      <w:sz w:val="24"/>
      <w:szCs w:val="32"/>
      <w:lang w:val="en-GB"/>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rPr>
      <w:rFonts w:ascii="Calibri" w:hAnsi="Calibri" w:eastAsia="Calibri" w:cs="Times New Roman"/>
    </w:rPr>
  </w:style>
  <w:style w:type="paragraph" w:styleId="12">
    <w:name w:val="No Spacing"/>
    <w:link w:val="13"/>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13">
    <w:name w:val="No Spacing Char"/>
    <w:link w:val="12"/>
    <w:qFormat/>
    <w:uiPriority w:val="1"/>
    <w:rPr>
      <w:rFonts w:ascii="Calibri" w:hAnsi="Calibri" w:eastAsia="Times New Roman" w:cs="Times New Roman"/>
    </w:rPr>
  </w:style>
  <w:style w:type="character" w:customStyle="1" w:styleId="14">
    <w:name w:val="Balloon Text Char"/>
    <w:basedOn w:val="3"/>
    <w:link w:val="5"/>
    <w:semiHidden/>
    <w:qFormat/>
    <w:uiPriority w:val="99"/>
    <w:rPr>
      <w:rFonts w:ascii="Segoe UI" w:hAnsi="Segoe UI" w:eastAsia="Calibri" w:cs="Segoe UI"/>
      <w:sz w:val="18"/>
      <w:szCs w:val="18"/>
    </w:rPr>
  </w:style>
  <w:style w:type="character" w:customStyle="1" w:styleId="15">
    <w:name w:val="Header Char"/>
    <w:basedOn w:val="3"/>
    <w:link w:val="7"/>
    <w:qFormat/>
    <w:uiPriority w:val="99"/>
    <w:rPr>
      <w:rFonts w:ascii="Calibri" w:hAnsi="Calibri" w:eastAsia="Calibri" w:cs="Times New Roman"/>
    </w:rPr>
  </w:style>
  <w:style w:type="character" w:customStyle="1" w:styleId="16">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449</Words>
  <Characters>3033</Characters>
  <Lines>174</Lines>
  <Paragraphs>115</Paragraphs>
  <TotalTime>50</TotalTime>
  <ScaleCrop>false</ScaleCrop>
  <LinksUpToDate>false</LinksUpToDate>
  <CharactersWithSpaces>3511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2022-03-14T04:54:00Z</dcterms:created>
  <dc:creator>Eve Ann</dc:creator>
  <cp:lastModifiedBy>Yvonne Simiyu</cp:lastModifiedBy>
  <dcterms:modified xsi:type="dcterms:W3CDTF">2024-09-22T14:25:59Z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436dcd8de25e7cedfceaf408c89a5d1941cad862fcb72de8f75c7a17ada283ba</vt:lpwstr>
  </property>
  <property fmtid="{D5CDD505-2E9C-101B-9397-08002B2CF9AE}" pid="3" name="KSOProductBuildVer">
    <vt:lpwstr>1033-12.2.0.18283</vt:lpwstr>
  </property>
  <property fmtid="{D5CDD505-2E9C-101B-9397-08002B2CF9AE}" pid="4" name="ICV">
    <vt:lpwstr>CF6B9B0A92174B3A8CE5A46FF0319B9D_13</vt:lpwstr>
  </property>
</Properties>
</file>